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43A4" w:rsidRDefault="000D28A2">
      <w:pPr>
        <w:spacing w:line="600" w:lineRule="exact"/>
        <w:rPr>
          <w:rFonts w:ascii="仿宋" w:eastAsia="仿宋" w:hAnsi="仿宋"/>
          <w:bCs/>
          <w:color w:val="000000"/>
          <w:sz w:val="32"/>
          <w:szCs w:val="32"/>
        </w:rPr>
      </w:pPr>
      <w:r>
        <w:rPr>
          <w:rFonts w:ascii="仿宋" w:eastAsia="仿宋" w:hAnsi="仿宋" w:hint="eastAsia"/>
          <w:bCs/>
          <w:color w:val="000000"/>
          <w:sz w:val="32"/>
          <w:szCs w:val="32"/>
        </w:rPr>
        <w:t>附件</w:t>
      </w:r>
      <w:r>
        <w:rPr>
          <w:rFonts w:ascii="仿宋" w:eastAsia="仿宋" w:hAnsi="仿宋"/>
          <w:bCs/>
          <w:color w:val="000000"/>
          <w:sz w:val="32"/>
          <w:szCs w:val="32"/>
        </w:rPr>
        <w:t>2</w:t>
      </w:r>
      <w:r>
        <w:rPr>
          <w:rFonts w:ascii="仿宋" w:eastAsia="仿宋" w:hAnsi="仿宋" w:hint="eastAsia"/>
          <w:bCs/>
          <w:color w:val="000000"/>
          <w:sz w:val="32"/>
          <w:szCs w:val="32"/>
        </w:rPr>
        <w:t>：</w:t>
      </w:r>
    </w:p>
    <w:p w:rsidR="00BB43A4" w:rsidRDefault="000D28A2">
      <w:pPr>
        <w:pStyle w:val="a7"/>
        <w:widowControl/>
        <w:spacing w:before="0" w:beforeAutospacing="0" w:after="0" w:afterAutospacing="0" w:line="600" w:lineRule="exact"/>
        <w:jc w:val="center"/>
        <w:rPr>
          <w:rFonts w:ascii="宋体" w:eastAsia="宋体" w:hAnsi="宋体" w:cs="宋体"/>
          <w:b/>
          <w:sz w:val="36"/>
          <w:szCs w:val="36"/>
        </w:rPr>
      </w:pPr>
      <w:r>
        <w:rPr>
          <w:rFonts w:ascii="宋体" w:eastAsia="宋体" w:hAnsi="宋体" w:cs="宋体" w:hint="eastAsia"/>
          <w:b/>
          <w:sz w:val="36"/>
          <w:szCs w:val="36"/>
        </w:rPr>
        <w:t>四川省体育彩票管理中心</w:t>
      </w:r>
    </w:p>
    <w:p w:rsidR="00BB43A4" w:rsidRDefault="002A6B41">
      <w:pPr>
        <w:pStyle w:val="a7"/>
        <w:widowControl/>
        <w:spacing w:before="0" w:beforeAutospacing="0" w:after="0" w:afterAutospacing="0" w:line="600" w:lineRule="exact"/>
        <w:jc w:val="center"/>
        <w:rPr>
          <w:rFonts w:ascii="宋体" w:eastAsia="宋体" w:hAnsi="宋体" w:cs="宋体"/>
          <w:b/>
          <w:sz w:val="36"/>
          <w:szCs w:val="36"/>
        </w:rPr>
      </w:pPr>
      <w:r w:rsidRPr="002A6B41">
        <w:rPr>
          <w:rFonts w:ascii="宋体" w:eastAsia="宋体" w:hAnsi="宋体" w:cs="宋体" w:hint="eastAsia"/>
          <w:b/>
          <w:sz w:val="36"/>
          <w:szCs w:val="36"/>
        </w:rPr>
        <w:t>2024年度风险防控暨责任彩票综合培训（绵阳站）</w:t>
      </w:r>
      <w:r w:rsidR="000D28A2">
        <w:rPr>
          <w:rFonts w:ascii="宋体" w:eastAsia="宋体" w:hAnsi="宋体" w:cs="宋体" w:hint="eastAsia"/>
          <w:b/>
          <w:sz w:val="36"/>
          <w:szCs w:val="36"/>
        </w:rPr>
        <w:t>会务服务</w:t>
      </w:r>
      <w:r w:rsidR="000D28A2">
        <w:rPr>
          <w:rFonts w:ascii="宋体" w:eastAsia="宋体" w:hAnsi="宋体" w:cs="宋体" w:hint="eastAsia"/>
          <w:b/>
          <w:color w:val="000000"/>
          <w:sz w:val="36"/>
          <w:szCs w:val="36"/>
        </w:rPr>
        <w:t>比选采购项目</w:t>
      </w:r>
    </w:p>
    <w:p w:rsidR="00BB43A4" w:rsidRDefault="00BB43A4">
      <w:pPr>
        <w:pStyle w:val="a7"/>
        <w:widowControl/>
        <w:spacing w:before="0" w:beforeAutospacing="0" w:after="0" w:afterAutospacing="0" w:line="600" w:lineRule="exact"/>
        <w:jc w:val="center"/>
        <w:rPr>
          <w:rFonts w:ascii="方正小标宋简体" w:eastAsia="方正小标宋简体" w:hAnsi="宋体"/>
          <w:color w:val="000000"/>
          <w:sz w:val="36"/>
          <w:szCs w:val="32"/>
        </w:rPr>
      </w:pPr>
    </w:p>
    <w:tbl>
      <w:tblPr>
        <w:tblW w:w="9435" w:type="dxa"/>
        <w:tblInd w:w="-6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90"/>
        <w:gridCol w:w="1511"/>
        <w:gridCol w:w="3133"/>
        <w:gridCol w:w="1701"/>
      </w:tblGrid>
      <w:tr w:rsidR="00BB43A4" w:rsidTr="00BA2DCC">
        <w:trPr>
          <w:trHeight w:val="720"/>
        </w:trPr>
        <w:tc>
          <w:tcPr>
            <w:tcW w:w="3090" w:type="dxa"/>
            <w:vAlign w:val="center"/>
          </w:tcPr>
          <w:p w:rsidR="00BB43A4" w:rsidRDefault="000D28A2">
            <w:pPr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8"/>
                <w:szCs w:val="28"/>
              </w:rPr>
              <w:t>项目名称</w:t>
            </w:r>
          </w:p>
        </w:tc>
        <w:tc>
          <w:tcPr>
            <w:tcW w:w="6345" w:type="dxa"/>
            <w:gridSpan w:val="3"/>
            <w:vAlign w:val="center"/>
          </w:tcPr>
          <w:p w:rsidR="00BB43A4" w:rsidRDefault="000D28A2">
            <w:pPr>
              <w:pStyle w:val="a7"/>
              <w:widowControl/>
              <w:spacing w:before="0" w:beforeAutospacing="0" w:after="0" w:afterAutospacing="0"/>
              <w:jc w:val="center"/>
              <w:rPr>
                <w:rFonts w:ascii="仿宋" w:eastAsia="仿宋" w:hAnsi="仿宋" w:cs="仿宋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  <w:kern w:val="2"/>
                <w:sz w:val="28"/>
                <w:szCs w:val="28"/>
              </w:rPr>
              <w:t>四川省体育彩票管理中心</w:t>
            </w:r>
            <w:r w:rsidR="002A6B41">
              <w:rPr>
                <w:rFonts w:ascii="仿宋" w:eastAsia="仿宋" w:hAnsi="仿宋" w:cs="宋体" w:hint="eastAsia"/>
                <w:sz w:val="28"/>
                <w:szCs w:val="28"/>
              </w:rPr>
              <w:t>2024年度风险防控暨责任彩票综合培训（绵阳站）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会务服务</w:t>
            </w:r>
          </w:p>
        </w:tc>
      </w:tr>
      <w:tr w:rsidR="00BB43A4" w:rsidTr="00BA2DCC">
        <w:trPr>
          <w:trHeight w:val="720"/>
        </w:trPr>
        <w:tc>
          <w:tcPr>
            <w:tcW w:w="3090" w:type="dxa"/>
            <w:vAlign w:val="center"/>
          </w:tcPr>
          <w:p w:rsidR="00BB43A4" w:rsidRDefault="000D28A2">
            <w:pPr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8"/>
                <w:szCs w:val="28"/>
              </w:rPr>
              <w:t>项目总预算（万元）</w:t>
            </w:r>
          </w:p>
        </w:tc>
        <w:tc>
          <w:tcPr>
            <w:tcW w:w="1511" w:type="dxa"/>
            <w:vAlign w:val="center"/>
          </w:tcPr>
          <w:p w:rsidR="00BB43A4" w:rsidRDefault="002A6B41" w:rsidP="006A0449">
            <w:pPr>
              <w:jc w:val="center"/>
              <w:rPr>
                <w:rFonts w:ascii="仿宋_GB2312" w:eastAsia="仿宋" w:hAnsi="仿宋_GB2312" w:cs="仿宋_GB2312"/>
                <w:color w:val="000000"/>
                <w:sz w:val="24"/>
              </w:rPr>
            </w:pPr>
            <w:r>
              <w:rPr>
                <w:rFonts w:ascii="仿宋" w:eastAsia="仿宋" w:hAnsi="仿宋" w:cs="仿宋"/>
                <w:color w:val="FF0000"/>
                <w:sz w:val="24"/>
              </w:rPr>
              <w:t>2</w:t>
            </w:r>
            <w:r w:rsidR="006A0449">
              <w:rPr>
                <w:rFonts w:ascii="仿宋" w:eastAsia="仿宋" w:hAnsi="仿宋" w:cs="仿宋"/>
                <w:color w:val="FF0000"/>
                <w:sz w:val="24"/>
              </w:rPr>
              <w:t>3.4</w:t>
            </w:r>
          </w:p>
        </w:tc>
        <w:tc>
          <w:tcPr>
            <w:tcW w:w="3133" w:type="dxa"/>
            <w:vAlign w:val="center"/>
          </w:tcPr>
          <w:p w:rsidR="00BB43A4" w:rsidRDefault="000D28A2">
            <w:pPr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8"/>
                <w:szCs w:val="28"/>
              </w:rPr>
              <w:t>项目最高限价（万元）</w:t>
            </w:r>
          </w:p>
        </w:tc>
        <w:tc>
          <w:tcPr>
            <w:tcW w:w="1701" w:type="dxa"/>
            <w:vAlign w:val="center"/>
          </w:tcPr>
          <w:p w:rsidR="00BB43A4" w:rsidRDefault="006A0449" w:rsidP="002A6B41">
            <w:pPr>
              <w:jc w:val="center"/>
              <w:rPr>
                <w:rFonts w:ascii="仿宋_GB2312" w:eastAsia="仿宋" w:hAnsi="仿宋_GB2312" w:cs="仿宋_GB2312"/>
                <w:color w:val="000000"/>
                <w:sz w:val="24"/>
              </w:rPr>
            </w:pPr>
            <w:r>
              <w:rPr>
                <w:rFonts w:ascii="仿宋" w:eastAsia="仿宋" w:hAnsi="仿宋" w:cs="仿宋"/>
                <w:color w:val="FF0000"/>
                <w:sz w:val="24"/>
              </w:rPr>
              <w:t>23</w:t>
            </w:r>
            <w:r w:rsidR="00612A46">
              <w:rPr>
                <w:rFonts w:ascii="仿宋" w:eastAsia="仿宋" w:hAnsi="仿宋" w:cs="仿宋"/>
                <w:color w:val="FF0000"/>
                <w:sz w:val="24"/>
              </w:rPr>
              <w:t>.</w:t>
            </w:r>
            <w:r>
              <w:rPr>
                <w:rFonts w:ascii="仿宋" w:eastAsia="仿宋" w:hAnsi="仿宋" w:cs="仿宋"/>
                <w:color w:val="FF0000"/>
                <w:sz w:val="24"/>
              </w:rPr>
              <w:t>4</w:t>
            </w:r>
          </w:p>
        </w:tc>
      </w:tr>
      <w:tr w:rsidR="00BB43A4" w:rsidTr="00BA2DCC">
        <w:trPr>
          <w:trHeight w:val="720"/>
        </w:trPr>
        <w:tc>
          <w:tcPr>
            <w:tcW w:w="3090" w:type="dxa"/>
            <w:vAlign w:val="center"/>
          </w:tcPr>
          <w:p w:rsidR="00BB43A4" w:rsidRDefault="000D28A2">
            <w:pPr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8"/>
                <w:szCs w:val="28"/>
              </w:rPr>
              <w:t>采购方式</w:t>
            </w:r>
          </w:p>
        </w:tc>
        <w:tc>
          <w:tcPr>
            <w:tcW w:w="6345" w:type="dxa"/>
            <w:gridSpan w:val="3"/>
            <w:vAlign w:val="center"/>
          </w:tcPr>
          <w:p w:rsidR="00BB43A4" w:rsidRDefault="000D28A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低价中选（ ）        综合评分（√ ）</w:t>
            </w:r>
          </w:p>
        </w:tc>
      </w:tr>
      <w:tr w:rsidR="00BB43A4" w:rsidRPr="002A6B41" w:rsidTr="00BA2DCC">
        <w:trPr>
          <w:trHeight w:val="720"/>
        </w:trPr>
        <w:tc>
          <w:tcPr>
            <w:tcW w:w="9435" w:type="dxa"/>
            <w:gridSpan w:val="4"/>
            <w:vAlign w:val="center"/>
          </w:tcPr>
          <w:p w:rsidR="00BB43A4" w:rsidRDefault="000D28A2">
            <w:pPr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  <w:t>一、项目概述（介绍采购项目情况、用途等）</w:t>
            </w:r>
          </w:p>
          <w:p w:rsidR="00BB43A4" w:rsidRDefault="001C0A42" w:rsidP="000A264B">
            <w:pPr>
              <w:ind w:firstLineChars="200" w:firstLine="560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为进一步提升全省体彩从业人员责任彩票意识和责任建设能力，提高</w:t>
            </w:r>
            <w:r w:rsidR="000D28A2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员工品牌营销宣传推广、渠道管理和游戏营销合规管理等业务水平，促进全省体彩安全、健康、高质量发展，拟采购</w:t>
            </w:r>
            <w:r w:rsidR="002A6B41">
              <w:rPr>
                <w:rFonts w:ascii="仿宋" w:eastAsia="仿宋" w:hAnsi="仿宋" w:cs="宋体" w:hint="eastAsia"/>
                <w:sz w:val="28"/>
                <w:szCs w:val="28"/>
              </w:rPr>
              <w:t>风险防控暨责任彩票综合培训</w:t>
            </w:r>
            <w:r w:rsidR="000D28A2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（</w:t>
            </w:r>
            <w:r w:rsidR="00612A46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绵阳</w:t>
            </w:r>
            <w:r w:rsidR="000D28A2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站）会务服务，用于举办</w:t>
            </w:r>
            <w:r w:rsidR="002A6B41">
              <w:rPr>
                <w:rFonts w:ascii="仿宋" w:eastAsia="仿宋" w:hAnsi="仿宋" w:cs="宋体" w:hint="eastAsia"/>
                <w:sz w:val="28"/>
                <w:szCs w:val="28"/>
              </w:rPr>
              <w:t>2024年度风险防控暨责任彩票综合培训</w:t>
            </w:r>
            <w:r w:rsidR="000D28A2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会。</w:t>
            </w:r>
          </w:p>
        </w:tc>
      </w:tr>
      <w:tr w:rsidR="00BB43A4" w:rsidTr="00BA2DCC">
        <w:trPr>
          <w:trHeight w:val="1368"/>
        </w:trPr>
        <w:tc>
          <w:tcPr>
            <w:tcW w:w="9435" w:type="dxa"/>
            <w:gridSpan w:val="4"/>
          </w:tcPr>
          <w:p w:rsidR="00BB43A4" w:rsidRDefault="000D28A2">
            <w:pPr>
              <w:spacing w:line="600" w:lineRule="exact"/>
              <w:rPr>
                <w:rFonts w:ascii="黑体" w:eastAsia="黑体" w:hAnsi="黑体" w:cs="黑体"/>
                <w:bCs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8"/>
                <w:szCs w:val="28"/>
              </w:rPr>
              <w:t>二、技术（服务）及需求（项目技术及规格要求）</w:t>
            </w:r>
          </w:p>
          <w:p w:rsidR="00BB43A4" w:rsidRDefault="005F4CB4" w:rsidP="000A264B">
            <w:pPr>
              <w:widowControl/>
              <w:spacing w:line="360" w:lineRule="auto"/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★</w:t>
            </w:r>
            <w:r w:rsidR="000D28A2">
              <w:rPr>
                <w:rFonts w:ascii="仿宋" w:eastAsia="仿宋" w:hAnsi="仿宋" w:cs="仿宋" w:hint="eastAsia"/>
                <w:sz w:val="28"/>
                <w:szCs w:val="28"/>
              </w:rPr>
              <w:t>1.供应商需配合采购方完成会议全部流程，包括商讨会议议程、</w:t>
            </w:r>
            <w:r w:rsidR="00554D61">
              <w:rPr>
                <w:rFonts w:ascii="仿宋" w:eastAsia="仿宋" w:hAnsi="仿宋" w:cs="仿宋" w:hint="eastAsia"/>
                <w:sz w:val="28"/>
                <w:szCs w:val="28"/>
              </w:rPr>
              <w:t>会场</w:t>
            </w:r>
            <w:r w:rsidR="000D28A2">
              <w:rPr>
                <w:rFonts w:ascii="仿宋" w:eastAsia="仿宋" w:hAnsi="仿宋" w:cs="仿宋" w:hint="eastAsia"/>
                <w:sz w:val="28"/>
                <w:szCs w:val="28"/>
              </w:rPr>
              <w:t>选择、会场布局、人员签到、会议资料发放、食宿安排、车辆停放、安保等内容。</w:t>
            </w:r>
          </w:p>
          <w:p w:rsidR="00BB43A4" w:rsidRDefault="00B96B26">
            <w:pPr>
              <w:widowControl/>
              <w:spacing w:line="360" w:lineRule="auto"/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★</w:t>
            </w:r>
            <w:r w:rsidR="000D28A2">
              <w:rPr>
                <w:rFonts w:ascii="仿宋" w:eastAsia="仿宋" w:hAnsi="仿宋" w:cs="仿宋" w:hint="eastAsia"/>
                <w:sz w:val="28"/>
                <w:szCs w:val="28"/>
              </w:rPr>
              <w:t>2.酒店要求</w:t>
            </w:r>
          </w:p>
          <w:p w:rsidR="00BB43A4" w:rsidRDefault="000D28A2">
            <w:pPr>
              <w:widowControl/>
              <w:spacing w:line="360" w:lineRule="auto"/>
              <w:ind w:firstLineChars="200" w:firstLine="560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酒店应在</w:t>
            </w:r>
            <w:r w:rsidR="00612A46">
              <w:rPr>
                <w:rFonts w:ascii="仿宋" w:eastAsia="仿宋" w:hAnsi="仿宋" w:cs="仿宋" w:hint="eastAsia"/>
                <w:sz w:val="28"/>
                <w:szCs w:val="28"/>
              </w:rPr>
              <w:t>绵阳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市</w:t>
            </w:r>
            <w:r w:rsidR="00612A46">
              <w:rPr>
                <w:rFonts w:ascii="仿宋" w:eastAsia="仿宋" w:hAnsi="仿宋" w:cs="仿宋" w:hint="eastAsia"/>
                <w:sz w:val="28"/>
                <w:szCs w:val="28"/>
              </w:rPr>
              <w:t>主</w:t>
            </w:r>
            <w:r w:rsidR="008E1A93">
              <w:rPr>
                <w:rFonts w:ascii="仿宋" w:eastAsia="仿宋" w:hAnsi="仿宋" w:cs="仿宋" w:hint="eastAsia"/>
                <w:sz w:val="28"/>
                <w:szCs w:val="28"/>
              </w:rPr>
              <w:t>城区</w:t>
            </w:r>
            <w:r w:rsidR="00F27033">
              <w:rPr>
                <w:rFonts w:ascii="仿宋" w:eastAsia="仿宋" w:hAnsi="仿宋" w:cs="仿宋" w:hint="eastAsia"/>
                <w:sz w:val="28"/>
                <w:szCs w:val="28"/>
              </w:rPr>
              <w:t>（涪城区、游仙区）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，酒店要求安全整洁、服务良好、交通便利、运营合法、管理规范，具备承接大型会议和培训的能力，且收费标准符合《四川省省直机关培训费管理办法》。</w:t>
            </w:r>
          </w:p>
          <w:p w:rsidR="00BB43A4" w:rsidRDefault="000D28A2">
            <w:pPr>
              <w:widowControl/>
              <w:spacing w:line="360" w:lineRule="auto"/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lastRenderedPageBreak/>
              <w:t>3.会场要求</w:t>
            </w:r>
          </w:p>
          <w:p w:rsidR="00BB43A4" w:rsidRDefault="000D28A2">
            <w:pPr>
              <w:widowControl/>
              <w:spacing w:line="360" w:lineRule="auto"/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（1）主会场面积不少于</w:t>
            </w:r>
            <w:r w:rsidR="005C7F13">
              <w:rPr>
                <w:rFonts w:ascii="仿宋" w:eastAsia="仿宋" w:hAnsi="仿宋" w:cs="仿宋"/>
                <w:sz w:val="28"/>
                <w:szCs w:val="28"/>
              </w:rPr>
              <w:t>30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0平米，</w:t>
            </w:r>
            <w:r w:rsidR="005D763E" w:rsidRPr="005D763E">
              <w:rPr>
                <w:rFonts w:ascii="仿宋" w:eastAsia="仿宋" w:hAnsi="仿宋" w:cs="仿宋" w:hint="eastAsia"/>
                <w:sz w:val="28"/>
                <w:szCs w:val="28"/>
              </w:rPr>
              <w:t>层高不得低于4</w:t>
            </w:r>
            <w:r w:rsidR="005D763E" w:rsidRPr="005D763E">
              <w:rPr>
                <w:rFonts w:ascii="仿宋" w:eastAsia="仿宋" w:hAnsi="仿宋" w:cs="仿宋"/>
                <w:sz w:val="28"/>
                <w:szCs w:val="28"/>
              </w:rPr>
              <w:t>.8</w:t>
            </w:r>
            <w:r w:rsidR="005D763E" w:rsidRPr="005D763E">
              <w:rPr>
                <w:rFonts w:ascii="仿宋" w:eastAsia="仿宋" w:hAnsi="仿宋" w:cs="仿宋" w:hint="eastAsia"/>
                <w:sz w:val="28"/>
                <w:szCs w:val="28"/>
              </w:rPr>
              <w:t>米</w:t>
            </w:r>
            <w:r w:rsidR="005D763E">
              <w:rPr>
                <w:rFonts w:ascii="仿宋" w:eastAsia="仿宋" w:hAnsi="仿宋" w:cs="仿宋" w:hint="eastAsia"/>
                <w:sz w:val="28"/>
                <w:szCs w:val="28"/>
              </w:rPr>
              <w:t>，</w:t>
            </w:r>
            <w:r w:rsidR="00F65256">
              <w:rPr>
                <w:rFonts w:ascii="仿宋" w:eastAsia="仿宋" w:hAnsi="仿宋" w:cs="仿宋" w:hint="eastAsia"/>
                <w:sz w:val="28"/>
                <w:szCs w:val="28"/>
              </w:rPr>
              <w:t>会场</w:t>
            </w:r>
            <w:r w:rsidR="0033552C">
              <w:rPr>
                <w:rFonts w:ascii="仿宋" w:eastAsia="仿宋" w:hAnsi="仿宋" w:cs="仿宋" w:hint="eastAsia"/>
                <w:sz w:val="28"/>
                <w:szCs w:val="28"/>
              </w:rPr>
              <w:t>坐席区域内</w:t>
            </w:r>
            <w:r w:rsidR="00F65256">
              <w:rPr>
                <w:rFonts w:ascii="仿宋" w:eastAsia="仿宋" w:hAnsi="仿宋" w:cs="仿宋" w:hint="eastAsia"/>
                <w:sz w:val="28"/>
                <w:szCs w:val="28"/>
              </w:rPr>
              <w:t>无</w:t>
            </w:r>
            <w:r w:rsidR="0033552C">
              <w:rPr>
                <w:rFonts w:ascii="仿宋" w:eastAsia="仿宋" w:hAnsi="仿宋" w:cs="仿宋" w:hint="eastAsia"/>
                <w:sz w:val="28"/>
                <w:szCs w:val="28"/>
              </w:rPr>
              <w:t>独立</w:t>
            </w:r>
            <w:r w:rsidR="00F65256">
              <w:rPr>
                <w:rFonts w:ascii="仿宋" w:eastAsia="仿宋" w:hAnsi="仿宋" w:cs="仿宋" w:hint="eastAsia"/>
                <w:sz w:val="28"/>
                <w:szCs w:val="28"/>
              </w:rPr>
              <w:t>立柱，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包括主席台</w:t>
            </w:r>
            <w:r w:rsidR="00D83480">
              <w:rPr>
                <w:rFonts w:ascii="仿宋" w:eastAsia="仿宋" w:hAnsi="仿宋" w:cs="仿宋" w:hint="eastAsia"/>
                <w:sz w:val="28"/>
                <w:szCs w:val="28"/>
              </w:rPr>
              <w:t>（</w:t>
            </w:r>
            <w:r w:rsidR="00EA219E">
              <w:rPr>
                <w:rFonts w:ascii="仿宋" w:eastAsia="仿宋" w:hAnsi="仿宋" w:cs="仿宋" w:hint="eastAsia"/>
                <w:sz w:val="28"/>
                <w:szCs w:val="28"/>
              </w:rPr>
              <w:t>面积</w:t>
            </w:r>
            <w:r w:rsidR="00D83480">
              <w:rPr>
                <w:rFonts w:ascii="仿宋" w:eastAsia="仿宋" w:hAnsi="仿宋" w:cs="仿宋" w:hint="eastAsia"/>
                <w:sz w:val="28"/>
                <w:szCs w:val="28"/>
              </w:rPr>
              <w:t>不小于</w:t>
            </w:r>
            <w:r w:rsidR="00D83480">
              <w:rPr>
                <w:rFonts w:ascii="仿宋" w:eastAsia="仿宋" w:hAnsi="仿宋" w:cs="仿宋"/>
                <w:sz w:val="28"/>
                <w:szCs w:val="28"/>
              </w:rPr>
              <w:t>30</w:t>
            </w:r>
            <w:r w:rsidR="00D83480">
              <w:rPr>
                <w:rFonts w:ascii="仿宋" w:eastAsia="仿宋" w:hAnsi="仿宋" w:cs="仿宋" w:hint="eastAsia"/>
                <w:sz w:val="28"/>
                <w:szCs w:val="28"/>
              </w:rPr>
              <w:t>平方米）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、演讲台、LED显示系统（尺寸不小于</w:t>
            </w:r>
            <w:r w:rsidR="00AA23F9">
              <w:rPr>
                <w:rFonts w:ascii="仿宋" w:eastAsia="仿宋" w:hAnsi="仿宋" w:cs="仿宋"/>
                <w:sz w:val="28"/>
                <w:szCs w:val="28"/>
              </w:rPr>
              <w:t>18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平方米、含切换台、电脑、视频融合器等）、音响系统（需满足会场各位置收听效果）、灯光系统、消防系统等设备设施，可悬挂横幅或竖幅，可搭设大型展板，各系统应留有冗余与备份，参会人数</w:t>
            </w:r>
            <w:r w:rsidR="00D83480">
              <w:rPr>
                <w:rFonts w:ascii="仿宋" w:eastAsia="仿宋" w:hAnsi="仿宋" w:cs="仿宋" w:hint="eastAsia"/>
                <w:sz w:val="28"/>
                <w:szCs w:val="28"/>
              </w:rPr>
              <w:t>暂定</w:t>
            </w:r>
            <w:r w:rsidR="005C7F13">
              <w:rPr>
                <w:rFonts w:ascii="仿宋" w:eastAsia="仿宋" w:hAnsi="仿宋" w:cs="仿宋"/>
                <w:color w:val="FF0000"/>
                <w:sz w:val="28"/>
                <w:szCs w:val="28"/>
              </w:rPr>
              <w:t>1</w:t>
            </w:r>
            <w:r w:rsidR="002A6B41">
              <w:rPr>
                <w:rFonts w:ascii="仿宋" w:eastAsia="仿宋" w:hAnsi="仿宋" w:cs="仿宋"/>
                <w:color w:val="FF0000"/>
                <w:sz w:val="28"/>
                <w:szCs w:val="28"/>
              </w:rPr>
              <w:t>9</w:t>
            </w:r>
            <w:r w:rsidR="005B77E7">
              <w:rPr>
                <w:rFonts w:ascii="仿宋" w:eastAsia="仿宋" w:hAnsi="仿宋" w:cs="仿宋"/>
                <w:color w:val="FF0000"/>
                <w:sz w:val="28"/>
                <w:szCs w:val="28"/>
              </w:rPr>
              <w:t>5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人，使用时间3天。</w:t>
            </w:r>
          </w:p>
          <w:p w:rsidR="00770B2C" w:rsidRDefault="002D7F0E" w:rsidP="00770B2C">
            <w:pPr>
              <w:widowControl/>
              <w:spacing w:line="360" w:lineRule="auto"/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★</w:t>
            </w:r>
            <w:r w:rsidR="00770B2C">
              <w:rPr>
                <w:rFonts w:ascii="仿宋" w:eastAsia="仿宋" w:hAnsi="仿宋" w:cs="仿宋" w:hint="eastAsia"/>
                <w:sz w:val="28"/>
                <w:szCs w:val="28"/>
              </w:rPr>
              <w:t>（2）会场使用</w:t>
            </w:r>
            <w:r w:rsidR="00F037BA">
              <w:rPr>
                <w:rFonts w:ascii="仿宋" w:eastAsia="仿宋" w:hAnsi="仿宋" w:cs="仿宋" w:hint="eastAsia"/>
                <w:sz w:val="28"/>
                <w:szCs w:val="28"/>
              </w:rPr>
              <w:t>双人</w:t>
            </w:r>
            <w:r w:rsidR="00770B2C">
              <w:rPr>
                <w:rFonts w:ascii="仿宋" w:eastAsia="仿宋" w:hAnsi="仿宋" w:cs="仿宋" w:hint="eastAsia"/>
                <w:sz w:val="28"/>
                <w:szCs w:val="28"/>
              </w:rPr>
              <w:t>会议桌</w:t>
            </w:r>
            <w:r w:rsidR="00F037BA">
              <w:rPr>
                <w:rFonts w:ascii="仿宋" w:eastAsia="仿宋" w:hAnsi="仿宋" w:cs="仿宋" w:hint="eastAsia"/>
                <w:sz w:val="28"/>
                <w:szCs w:val="28"/>
              </w:rPr>
              <w:t>，</w:t>
            </w:r>
            <w:r w:rsidR="00770B2C">
              <w:rPr>
                <w:rFonts w:ascii="仿宋" w:eastAsia="仿宋" w:hAnsi="仿宋" w:cs="仿宋" w:hint="eastAsia"/>
                <w:sz w:val="28"/>
                <w:szCs w:val="28"/>
              </w:rPr>
              <w:t>长度不得低于1</w:t>
            </w:r>
            <w:r w:rsidR="00770B2C">
              <w:rPr>
                <w:rFonts w:ascii="仿宋" w:eastAsia="仿宋" w:hAnsi="仿宋" w:cs="仿宋"/>
                <w:sz w:val="28"/>
                <w:szCs w:val="28"/>
              </w:rPr>
              <w:t>.2</w:t>
            </w:r>
            <w:r w:rsidR="00770B2C">
              <w:rPr>
                <w:rFonts w:ascii="仿宋" w:eastAsia="仿宋" w:hAnsi="仿宋" w:cs="仿宋" w:hint="eastAsia"/>
                <w:sz w:val="28"/>
                <w:szCs w:val="28"/>
              </w:rPr>
              <w:t>米。</w:t>
            </w:r>
          </w:p>
          <w:p w:rsidR="00BB43A4" w:rsidRDefault="002D7F0E">
            <w:pPr>
              <w:widowControl/>
              <w:spacing w:line="360" w:lineRule="auto"/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★</w:t>
            </w:r>
            <w:r w:rsidR="000D28A2">
              <w:rPr>
                <w:rFonts w:ascii="仿宋" w:eastAsia="仿宋" w:hAnsi="仿宋" w:cs="仿宋" w:hint="eastAsia"/>
                <w:sz w:val="28"/>
                <w:szCs w:val="28"/>
              </w:rPr>
              <w:t>（</w:t>
            </w:r>
            <w:r w:rsidR="00770B2C">
              <w:rPr>
                <w:rFonts w:ascii="仿宋" w:eastAsia="仿宋" w:hAnsi="仿宋" w:cs="仿宋"/>
                <w:sz w:val="28"/>
                <w:szCs w:val="28"/>
              </w:rPr>
              <w:t>3</w:t>
            </w:r>
            <w:r w:rsidR="000D28A2">
              <w:rPr>
                <w:rFonts w:ascii="仿宋" w:eastAsia="仿宋" w:hAnsi="仿宋" w:cs="仿宋" w:hint="eastAsia"/>
                <w:sz w:val="28"/>
                <w:szCs w:val="28"/>
              </w:rPr>
              <w:t>）供应商根据会议议程和参会人数，合理设计会场，发放会议资料，提供铅笔、纸张、茶水，在一楼和会场所在楼层摆放指引水牌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，免费打印参会人员桌牌</w:t>
            </w:r>
            <w:r w:rsidR="00201481">
              <w:rPr>
                <w:rFonts w:ascii="仿宋" w:eastAsia="仿宋" w:hAnsi="仿宋" w:cs="仿宋" w:hint="eastAsia"/>
                <w:sz w:val="28"/>
                <w:szCs w:val="28"/>
              </w:rPr>
              <w:t>1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次</w:t>
            </w:r>
            <w:r w:rsidR="00201481">
              <w:rPr>
                <w:rFonts w:ascii="仿宋" w:eastAsia="仿宋" w:hAnsi="仿宋" w:cs="仿宋" w:hint="eastAsia"/>
                <w:sz w:val="28"/>
                <w:szCs w:val="28"/>
              </w:rPr>
              <w:t>，会议期间提供免费茶歇2次</w:t>
            </w:r>
            <w:r w:rsidR="000D28A2">
              <w:rPr>
                <w:rFonts w:ascii="仿宋" w:eastAsia="仿宋" w:hAnsi="仿宋" w:cs="仿宋" w:hint="eastAsia"/>
                <w:sz w:val="28"/>
                <w:szCs w:val="28"/>
              </w:rPr>
              <w:t>。</w:t>
            </w:r>
          </w:p>
          <w:p w:rsidR="00BB43A4" w:rsidRDefault="00EE6805">
            <w:pPr>
              <w:widowControl/>
              <w:spacing w:line="360" w:lineRule="auto"/>
              <w:ind w:firstLineChars="200" w:firstLine="560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★</w:t>
            </w:r>
            <w:r w:rsidR="000D28A2">
              <w:rPr>
                <w:rFonts w:ascii="仿宋" w:eastAsia="仿宋" w:hAnsi="仿宋" w:cs="仿宋" w:hint="eastAsia"/>
                <w:bCs/>
                <w:sz w:val="28"/>
                <w:szCs w:val="28"/>
              </w:rPr>
              <w:t>4.客房要求</w:t>
            </w:r>
          </w:p>
          <w:p w:rsidR="00BB43A4" w:rsidRDefault="000D28A2">
            <w:pPr>
              <w:widowControl/>
              <w:spacing w:line="360" w:lineRule="auto"/>
              <w:ind w:firstLineChars="200" w:firstLine="560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共需</w:t>
            </w:r>
            <w:r w:rsidR="00C47533">
              <w:rPr>
                <w:rFonts w:ascii="仿宋" w:eastAsia="仿宋" w:hAnsi="仿宋" w:cs="仿宋"/>
                <w:color w:val="FF0000"/>
                <w:sz w:val="28"/>
                <w:szCs w:val="28"/>
              </w:rPr>
              <w:t>100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个标准间，房间面积不小于</w:t>
            </w:r>
            <w:r w:rsidR="00F86A84">
              <w:rPr>
                <w:rFonts w:ascii="仿宋" w:eastAsia="仿宋" w:hAnsi="仿宋" w:cs="仿宋"/>
                <w:sz w:val="28"/>
                <w:szCs w:val="28"/>
              </w:rPr>
              <w:t>25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平米，卫生间不小于5平米，要求卫生整洁、被褥干净无异味，床单被罩一天一换，茶具每天消毒，卫生间每天消毒，保证全天供应洗浴热水，配备电视、电话、空调，每天提供2瓶免费饮用水，单人床宽度不低于1.2米。</w:t>
            </w:r>
          </w:p>
          <w:p w:rsidR="00BB43A4" w:rsidRDefault="00B96B26">
            <w:pPr>
              <w:widowControl/>
              <w:spacing w:line="360" w:lineRule="auto"/>
              <w:ind w:firstLineChars="200" w:firstLine="560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★</w:t>
            </w:r>
            <w:r w:rsidR="000D28A2">
              <w:rPr>
                <w:rFonts w:ascii="仿宋" w:eastAsia="仿宋" w:hAnsi="仿宋" w:cs="仿宋" w:hint="eastAsia"/>
                <w:bCs/>
                <w:sz w:val="28"/>
                <w:szCs w:val="28"/>
              </w:rPr>
              <w:t>5.餐厅要求</w:t>
            </w:r>
          </w:p>
          <w:p w:rsidR="00BB43A4" w:rsidRDefault="00ED3CA3">
            <w:pPr>
              <w:widowControl/>
              <w:spacing w:line="360" w:lineRule="auto"/>
              <w:ind w:firstLineChars="200" w:firstLine="560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用餐形式为</w:t>
            </w:r>
            <w:r w:rsidR="000D28A2">
              <w:rPr>
                <w:rFonts w:ascii="仿宋" w:eastAsia="仿宋" w:hAnsi="仿宋" w:cs="仿宋" w:hint="eastAsia"/>
                <w:sz w:val="28"/>
                <w:szCs w:val="28"/>
              </w:rPr>
              <w:t>自助餐</w:t>
            </w:r>
            <w:r w:rsidR="0038647F">
              <w:rPr>
                <w:rFonts w:ascii="仿宋" w:eastAsia="仿宋" w:hAnsi="仿宋" w:cs="仿宋" w:hint="eastAsia"/>
                <w:sz w:val="28"/>
                <w:szCs w:val="28"/>
              </w:rPr>
              <w:t>，</w:t>
            </w:r>
            <w:r w:rsidR="000D28A2">
              <w:rPr>
                <w:rFonts w:ascii="仿宋" w:eastAsia="仿宋" w:hAnsi="仿宋" w:cs="仿宋" w:hint="eastAsia"/>
                <w:sz w:val="28"/>
                <w:szCs w:val="28"/>
              </w:rPr>
              <w:t>餐厅面积不小于</w:t>
            </w:r>
            <w:r w:rsidR="0038647F">
              <w:rPr>
                <w:rFonts w:ascii="仿宋" w:eastAsia="仿宋" w:hAnsi="仿宋" w:cs="仿宋"/>
                <w:sz w:val="28"/>
                <w:szCs w:val="28"/>
              </w:rPr>
              <w:t>2</w:t>
            </w:r>
            <w:r w:rsidR="000D28A2">
              <w:rPr>
                <w:rFonts w:ascii="仿宋" w:eastAsia="仿宋" w:hAnsi="仿宋" w:cs="仿宋" w:hint="eastAsia"/>
                <w:sz w:val="28"/>
                <w:szCs w:val="28"/>
              </w:rPr>
              <w:t>00平米，可满足</w:t>
            </w:r>
            <w:r w:rsidR="00D80CD9">
              <w:rPr>
                <w:rFonts w:ascii="仿宋" w:eastAsia="仿宋" w:hAnsi="仿宋" w:cs="仿宋"/>
                <w:sz w:val="28"/>
                <w:szCs w:val="28"/>
              </w:rPr>
              <w:t>200</w:t>
            </w:r>
            <w:r w:rsidR="000D28A2">
              <w:rPr>
                <w:rFonts w:ascii="仿宋" w:eastAsia="仿宋" w:hAnsi="仿宋" w:cs="仿宋" w:hint="eastAsia"/>
                <w:sz w:val="28"/>
                <w:szCs w:val="28"/>
              </w:rPr>
              <w:t>人同时用餐。</w:t>
            </w:r>
          </w:p>
          <w:p w:rsidR="00BB43A4" w:rsidRDefault="00B96B26">
            <w:pPr>
              <w:widowControl/>
              <w:spacing w:line="360" w:lineRule="auto"/>
              <w:ind w:firstLineChars="200" w:firstLine="560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★</w:t>
            </w:r>
            <w:r w:rsidR="000D28A2">
              <w:rPr>
                <w:rFonts w:ascii="仿宋" w:eastAsia="仿宋" w:hAnsi="仿宋" w:cs="仿宋" w:hint="eastAsia"/>
                <w:bCs/>
                <w:sz w:val="28"/>
                <w:szCs w:val="28"/>
              </w:rPr>
              <w:t>6.消防设施</w:t>
            </w:r>
          </w:p>
          <w:p w:rsidR="00BB43A4" w:rsidRDefault="000D28A2">
            <w:pPr>
              <w:widowControl/>
              <w:spacing w:line="360" w:lineRule="auto"/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酒店内消防设施齐备完好，有消防应急通道，酒店方应有消防应急预案。</w:t>
            </w:r>
          </w:p>
          <w:p w:rsidR="00BB43A4" w:rsidRDefault="00B96B26">
            <w:pPr>
              <w:widowControl/>
              <w:spacing w:line="360" w:lineRule="auto"/>
              <w:ind w:firstLineChars="200" w:firstLine="560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★</w:t>
            </w:r>
            <w:r w:rsidR="000D28A2">
              <w:rPr>
                <w:rFonts w:ascii="仿宋" w:eastAsia="仿宋" w:hAnsi="仿宋" w:cs="仿宋" w:hint="eastAsia"/>
                <w:bCs/>
                <w:sz w:val="28"/>
                <w:szCs w:val="28"/>
              </w:rPr>
              <w:t>7.其他要求</w:t>
            </w:r>
          </w:p>
          <w:p w:rsidR="007B59AD" w:rsidRPr="007B59AD" w:rsidRDefault="000D28A2" w:rsidP="00CC7949">
            <w:pPr>
              <w:widowControl/>
              <w:spacing w:line="360" w:lineRule="auto"/>
              <w:ind w:firstLineChars="200" w:firstLine="560"/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lastRenderedPageBreak/>
              <w:t>酒店能免费停车或至少为采购方提供50张酒店停车票。其他未尽事宜双方均按合同约定。</w:t>
            </w:r>
          </w:p>
        </w:tc>
      </w:tr>
      <w:tr w:rsidR="00BB43A4" w:rsidTr="00BA2DCC">
        <w:trPr>
          <w:trHeight w:val="1891"/>
        </w:trPr>
        <w:tc>
          <w:tcPr>
            <w:tcW w:w="9435" w:type="dxa"/>
            <w:gridSpan w:val="4"/>
          </w:tcPr>
          <w:p w:rsidR="00BB43A4" w:rsidRDefault="000D28A2">
            <w:pPr>
              <w:widowControl/>
              <w:spacing w:line="360" w:lineRule="auto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lastRenderedPageBreak/>
              <w:t>★</w:t>
            </w:r>
            <w:r>
              <w:rPr>
                <w:rFonts w:ascii="黑体" w:eastAsia="黑体" w:hAnsi="黑体" w:cs="黑体" w:hint="eastAsia"/>
                <w:sz w:val="28"/>
                <w:szCs w:val="28"/>
              </w:rPr>
              <w:t>三、商务要求</w:t>
            </w:r>
          </w:p>
          <w:p w:rsidR="00BB43A4" w:rsidRDefault="000D28A2">
            <w:pPr>
              <w:widowControl/>
              <w:spacing w:line="360" w:lineRule="auto"/>
              <w:ind w:firstLineChars="200" w:firstLine="560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（一）服务期限和付款方式：</w:t>
            </w:r>
          </w:p>
          <w:p w:rsidR="00BB43A4" w:rsidRDefault="000D28A2">
            <w:pPr>
              <w:widowControl/>
              <w:spacing w:line="360" w:lineRule="auto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（1）202</w:t>
            </w:r>
            <w:r w:rsidR="002A6B41">
              <w:rPr>
                <w:rFonts w:ascii="仿宋" w:eastAsia="仿宋" w:hAnsi="仿宋" w:cs="仿宋"/>
                <w:sz w:val="28"/>
                <w:szCs w:val="28"/>
              </w:rPr>
              <w:t>4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年</w:t>
            </w:r>
            <w:r w:rsidR="002A6B41">
              <w:rPr>
                <w:rFonts w:ascii="仿宋" w:eastAsia="仿宋" w:hAnsi="仿宋" w:cs="仿宋"/>
                <w:sz w:val="28"/>
                <w:szCs w:val="28"/>
              </w:rPr>
              <w:t>6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月</w:t>
            </w:r>
            <w:r w:rsidR="002A6B41">
              <w:rPr>
                <w:rFonts w:ascii="仿宋" w:eastAsia="仿宋" w:hAnsi="仿宋" w:cs="仿宋"/>
                <w:sz w:val="28"/>
                <w:szCs w:val="28"/>
              </w:rPr>
              <w:t>2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日报到，</w:t>
            </w:r>
            <w:r w:rsidR="002A6B41">
              <w:rPr>
                <w:rFonts w:ascii="仿宋" w:eastAsia="仿宋" w:hAnsi="仿宋" w:cs="仿宋"/>
                <w:sz w:val="28"/>
                <w:szCs w:val="28"/>
              </w:rPr>
              <w:t>6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月</w:t>
            </w:r>
            <w:r w:rsidR="002A6B41">
              <w:rPr>
                <w:rFonts w:ascii="仿宋" w:eastAsia="仿宋" w:hAnsi="仿宋" w:cs="仿宋"/>
                <w:sz w:val="28"/>
                <w:szCs w:val="28"/>
              </w:rPr>
              <w:t>3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日-</w:t>
            </w:r>
            <w:r w:rsidR="002A6B41">
              <w:rPr>
                <w:rFonts w:ascii="仿宋" w:eastAsia="仿宋" w:hAnsi="仿宋" w:cs="仿宋"/>
                <w:sz w:val="28"/>
                <w:szCs w:val="28"/>
              </w:rPr>
              <w:t>5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日开会，</w:t>
            </w:r>
            <w:r w:rsidR="002A6B41">
              <w:rPr>
                <w:rFonts w:ascii="仿宋" w:eastAsia="仿宋" w:hAnsi="仿宋" w:cs="仿宋"/>
                <w:sz w:val="28"/>
                <w:szCs w:val="28"/>
              </w:rPr>
              <w:t>5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日午餐后离会；</w:t>
            </w:r>
          </w:p>
          <w:p w:rsidR="00BB43A4" w:rsidRDefault="000D28A2">
            <w:pPr>
              <w:widowControl/>
              <w:spacing w:line="360" w:lineRule="auto"/>
              <w:ind w:firstLineChars="200" w:firstLine="56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（2）</w:t>
            </w:r>
            <w:r>
              <w:rPr>
                <w:rFonts w:ascii="仿宋" w:eastAsia="仿宋" w:hAnsi="仿宋" w:cs="仿宋" w:hint="eastAsia"/>
                <w:color w:val="FF0000"/>
                <w:sz w:val="28"/>
                <w:szCs w:val="28"/>
              </w:rPr>
              <w:t>待会议结束后，住宿费、餐费据实结算。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供应商向采购方提供全额发票（发票需符合《四川省省直机关培训费管理办法》相关规定），采购方验收通过后，进入付款流程。无特殊情况下，采购方在验收合格后15个工作日内完成付款。</w:t>
            </w:r>
          </w:p>
          <w:p w:rsidR="00BB43A4" w:rsidRDefault="00434162">
            <w:pPr>
              <w:widowControl/>
              <w:spacing w:line="360" w:lineRule="auto"/>
              <w:ind w:firstLineChars="200" w:firstLine="560"/>
              <w:rPr>
                <w:rFonts w:ascii="仿宋" w:eastAsia="仿宋" w:hAnsi="仿宋" w:cs="仿宋"/>
                <w:color w:val="FF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FF0000"/>
                <w:sz w:val="28"/>
                <w:szCs w:val="28"/>
              </w:rPr>
              <w:t>（二）本次服务仅限酒店自</w:t>
            </w:r>
            <w:r w:rsidR="000D28A2" w:rsidRPr="00FE2E15">
              <w:rPr>
                <w:rFonts w:ascii="仿宋" w:eastAsia="仿宋" w:hAnsi="仿宋" w:cs="仿宋" w:hint="eastAsia"/>
                <w:color w:val="FF0000"/>
                <w:sz w:val="28"/>
                <w:szCs w:val="28"/>
              </w:rPr>
              <w:t>身参与，不接受第三方服务公司。</w:t>
            </w:r>
          </w:p>
          <w:p w:rsidR="00916484" w:rsidRDefault="00916484" w:rsidP="00916484">
            <w:pPr>
              <w:pStyle w:val="1"/>
            </w:pPr>
          </w:p>
          <w:p w:rsidR="00916484" w:rsidRDefault="00916484" w:rsidP="00916484">
            <w:pPr>
              <w:pStyle w:val="1"/>
            </w:pPr>
          </w:p>
          <w:p w:rsidR="00916484" w:rsidRDefault="00916484" w:rsidP="00916484">
            <w:pPr>
              <w:pStyle w:val="1"/>
            </w:pPr>
          </w:p>
          <w:p w:rsidR="00916484" w:rsidRDefault="00916484" w:rsidP="00916484">
            <w:pPr>
              <w:pStyle w:val="1"/>
            </w:pPr>
          </w:p>
          <w:p w:rsidR="00916484" w:rsidRDefault="00916484" w:rsidP="00916484">
            <w:pPr>
              <w:pStyle w:val="1"/>
            </w:pPr>
          </w:p>
          <w:p w:rsidR="00916484" w:rsidRDefault="00916484" w:rsidP="00916484">
            <w:pPr>
              <w:pStyle w:val="1"/>
            </w:pPr>
          </w:p>
          <w:p w:rsidR="00916484" w:rsidRDefault="00916484" w:rsidP="00916484">
            <w:pPr>
              <w:pStyle w:val="1"/>
            </w:pPr>
          </w:p>
          <w:p w:rsidR="00916484" w:rsidRDefault="00916484" w:rsidP="00916484">
            <w:pPr>
              <w:pStyle w:val="1"/>
            </w:pPr>
          </w:p>
          <w:p w:rsidR="00916484" w:rsidRDefault="00916484" w:rsidP="00916484">
            <w:pPr>
              <w:pStyle w:val="1"/>
            </w:pPr>
          </w:p>
          <w:p w:rsidR="00916484" w:rsidRDefault="00916484" w:rsidP="00916484">
            <w:pPr>
              <w:pStyle w:val="1"/>
            </w:pPr>
          </w:p>
          <w:p w:rsidR="00916484" w:rsidRDefault="00916484" w:rsidP="00916484">
            <w:pPr>
              <w:pStyle w:val="1"/>
            </w:pPr>
          </w:p>
          <w:p w:rsidR="00916484" w:rsidRDefault="00916484" w:rsidP="00916484">
            <w:pPr>
              <w:pStyle w:val="1"/>
            </w:pPr>
          </w:p>
          <w:p w:rsidR="00916484" w:rsidRDefault="00916484" w:rsidP="00916484">
            <w:pPr>
              <w:pStyle w:val="1"/>
            </w:pPr>
          </w:p>
          <w:p w:rsidR="00916484" w:rsidRDefault="00916484" w:rsidP="00916484">
            <w:pPr>
              <w:pStyle w:val="1"/>
            </w:pPr>
          </w:p>
          <w:p w:rsidR="00916484" w:rsidRDefault="00916484" w:rsidP="00916484">
            <w:pPr>
              <w:pStyle w:val="1"/>
            </w:pPr>
          </w:p>
          <w:p w:rsidR="000A264B" w:rsidRDefault="000A264B" w:rsidP="00916484">
            <w:pPr>
              <w:pStyle w:val="1"/>
            </w:pPr>
          </w:p>
          <w:p w:rsidR="000A264B" w:rsidRDefault="000A264B" w:rsidP="00916484">
            <w:pPr>
              <w:pStyle w:val="1"/>
            </w:pPr>
          </w:p>
          <w:p w:rsidR="00916484" w:rsidRDefault="00916484" w:rsidP="00916484">
            <w:pPr>
              <w:pStyle w:val="1"/>
            </w:pPr>
          </w:p>
          <w:p w:rsidR="00916484" w:rsidRDefault="00916484" w:rsidP="00916484">
            <w:pPr>
              <w:pStyle w:val="1"/>
            </w:pPr>
          </w:p>
          <w:p w:rsidR="00916484" w:rsidRDefault="00916484" w:rsidP="00916484">
            <w:pPr>
              <w:pStyle w:val="1"/>
            </w:pPr>
          </w:p>
          <w:p w:rsidR="00916484" w:rsidRDefault="00916484" w:rsidP="00916484">
            <w:pPr>
              <w:pStyle w:val="1"/>
            </w:pPr>
          </w:p>
          <w:p w:rsidR="00916484" w:rsidRPr="00916484" w:rsidRDefault="00916484" w:rsidP="00916484">
            <w:pPr>
              <w:pStyle w:val="1"/>
            </w:pPr>
          </w:p>
        </w:tc>
      </w:tr>
    </w:tbl>
    <w:p w:rsidR="00BB43A4" w:rsidRDefault="000D28A2">
      <w:pPr>
        <w:spacing w:beforeLines="100" w:before="312" w:afterLines="100" w:after="312" w:line="360" w:lineRule="auto"/>
        <w:jc w:val="center"/>
        <w:rPr>
          <w:rFonts w:ascii="黑体" w:eastAsia="黑体" w:hAnsi="黑体" w:cs="黑体"/>
          <w:b/>
          <w:bCs/>
          <w:spacing w:val="1600"/>
          <w:kern w:val="0"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kern w:val="0"/>
          <w:sz w:val="32"/>
          <w:szCs w:val="32"/>
        </w:rPr>
        <w:lastRenderedPageBreak/>
        <w:t>评审标准</w:t>
      </w:r>
    </w:p>
    <w:tbl>
      <w:tblPr>
        <w:tblW w:w="99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6"/>
        <w:gridCol w:w="1276"/>
        <w:gridCol w:w="851"/>
        <w:gridCol w:w="4110"/>
        <w:gridCol w:w="3119"/>
      </w:tblGrid>
      <w:tr w:rsidR="00BB43A4" w:rsidTr="00C24506">
        <w:trPr>
          <w:trHeight w:val="614"/>
          <w:jc w:val="center"/>
        </w:trPr>
        <w:tc>
          <w:tcPr>
            <w:tcW w:w="616" w:type="dxa"/>
            <w:shd w:val="clear" w:color="auto" w:fill="auto"/>
            <w:vAlign w:val="center"/>
          </w:tcPr>
          <w:p w:rsidR="00BB43A4" w:rsidRDefault="000D28A2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序号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B43A4" w:rsidRDefault="000D28A2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评分因素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B43A4" w:rsidRDefault="000D28A2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分值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BB43A4" w:rsidRDefault="000D28A2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评分标准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BB43A4" w:rsidRDefault="000D28A2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说明</w:t>
            </w:r>
          </w:p>
        </w:tc>
      </w:tr>
      <w:tr w:rsidR="00BB43A4" w:rsidTr="00C24506">
        <w:trPr>
          <w:trHeight w:val="1106"/>
          <w:jc w:val="center"/>
        </w:trPr>
        <w:tc>
          <w:tcPr>
            <w:tcW w:w="616" w:type="dxa"/>
            <w:shd w:val="clear" w:color="auto" w:fill="auto"/>
            <w:vAlign w:val="center"/>
          </w:tcPr>
          <w:p w:rsidR="00BB43A4" w:rsidRDefault="000D28A2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B43A4" w:rsidRDefault="000D28A2">
            <w:pPr>
              <w:spacing w:beforeLines="25" w:before="78" w:afterLines="25" w:after="78"/>
              <w:jc w:val="center"/>
              <w:rPr>
                <w:rFonts w:ascii="仿宋" w:eastAsia="仿宋" w:hAnsi="仿宋" w:cs="仿宋"/>
                <w:sz w:val="24"/>
                <w:lang w:val="zh-CN"/>
              </w:rPr>
            </w:pPr>
            <w:r>
              <w:rPr>
                <w:rFonts w:ascii="仿宋" w:eastAsia="仿宋" w:hAnsi="仿宋" w:cs="仿宋" w:hint="eastAsia"/>
                <w:sz w:val="24"/>
                <w:lang w:val="zh-CN"/>
              </w:rPr>
              <w:t>投标总价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B43A4" w:rsidRDefault="000D28A2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30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BB43A4" w:rsidRDefault="000D28A2" w:rsidP="001921B1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以本次有效的最低投标报价为基准价，比选报价得分=（基准价/投标报价）*30*100%。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BB43A4" w:rsidRDefault="000D28A2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中小企业不做价格扣除</w:t>
            </w:r>
          </w:p>
        </w:tc>
      </w:tr>
      <w:tr w:rsidR="00DA287B" w:rsidTr="00C24506">
        <w:trPr>
          <w:trHeight w:val="1193"/>
          <w:jc w:val="center"/>
        </w:trPr>
        <w:tc>
          <w:tcPr>
            <w:tcW w:w="616" w:type="dxa"/>
            <w:vMerge w:val="restart"/>
            <w:shd w:val="clear" w:color="auto" w:fill="auto"/>
            <w:vAlign w:val="center"/>
          </w:tcPr>
          <w:p w:rsidR="00DA287B" w:rsidRDefault="00DA287B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DA287B" w:rsidRDefault="00DA287B">
            <w:pPr>
              <w:spacing w:beforeLines="25" w:before="78" w:afterLines="25" w:after="78"/>
              <w:jc w:val="center"/>
              <w:rPr>
                <w:rFonts w:ascii="仿宋" w:eastAsia="仿宋" w:hAnsi="仿宋" w:cs="仿宋"/>
                <w:sz w:val="24"/>
                <w:lang w:val="zh-CN"/>
              </w:rPr>
            </w:pPr>
            <w:r>
              <w:rPr>
                <w:rFonts w:ascii="仿宋" w:eastAsia="仿宋" w:hAnsi="仿宋" w:cs="仿宋" w:hint="eastAsia"/>
                <w:sz w:val="24"/>
                <w:lang w:val="zh-CN"/>
              </w:rPr>
              <w:t>项目技术服务需求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A287B" w:rsidRDefault="00701C7D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5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DA287B" w:rsidRDefault="00231AD7" w:rsidP="00701C7D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“</w:t>
            </w:r>
            <w:r w:rsidRPr="00231AD7">
              <w:rPr>
                <w:rFonts w:ascii="仿宋" w:eastAsia="仿宋" w:hAnsi="仿宋" w:cs="仿宋" w:hint="eastAsia"/>
                <w:sz w:val="24"/>
              </w:rPr>
              <w:t>绵阳站-出站口</w:t>
            </w:r>
            <w:r>
              <w:rPr>
                <w:rFonts w:ascii="仿宋" w:eastAsia="仿宋" w:hAnsi="仿宋" w:cs="仿宋" w:hint="eastAsia"/>
                <w:sz w:val="24"/>
              </w:rPr>
              <w:t>”到投标酒店大堂步行距离不超过3公里的得</w:t>
            </w:r>
            <w:r w:rsidR="00701C7D">
              <w:rPr>
                <w:rFonts w:ascii="仿宋" w:eastAsia="仿宋" w:hAnsi="仿宋" w:cs="仿宋"/>
                <w:sz w:val="24"/>
              </w:rPr>
              <w:t>5</w:t>
            </w:r>
            <w:r>
              <w:rPr>
                <w:rFonts w:ascii="仿宋" w:eastAsia="仿宋" w:hAnsi="仿宋" w:cs="仿宋" w:hint="eastAsia"/>
                <w:sz w:val="24"/>
              </w:rPr>
              <w:t>分，3公里以上至</w:t>
            </w:r>
            <w:r w:rsidR="00FB1A41">
              <w:rPr>
                <w:rFonts w:ascii="仿宋" w:eastAsia="仿宋" w:hAnsi="仿宋" w:cs="仿宋"/>
                <w:sz w:val="24"/>
              </w:rPr>
              <w:t>5</w:t>
            </w:r>
            <w:r w:rsidR="00C46321">
              <w:rPr>
                <w:rFonts w:ascii="仿宋" w:eastAsia="仿宋" w:hAnsi="仿宋" w:cs="仿宋" w:hint="eastAsia"/>
                <w:sz w:val="24"/>
              </w:rPr>
              <w:t>公里（含）</w:t>
            </w:r>
            <w:r>
              <w:rPr>
                <w:rFonts w:ascii="仿宋" w:eastAsia="仿宋" w:hAnsi="仿宋" w:cs="仿宋" w:hint="eastAsia"/>
                <w:sz w:val="24"/>
              </w:rPr>
              <w:t>的得</w:t>
            </w:r>
            <w:r w:rsidR="00701C7D">
              <w:rPr>
                <w:rFonts w:ascii="仿宋" w:eastAsia="仿宋" w:hAnsi="仿宋" w:cs="仿宋"/>
                <w:sz w:val="24"/>
              </w:rPr>
              <w:t>2</w:t>
            </w:r>
            <w:r>
              <w:rPr>
                <w:rFonts w:ascii="仿宋" w:eastAsia="仿宋" w:hAnsi="仿宋" w:cs="仿宋" w:hint="eastAsia"/>
                <w:sz w:val="24"/>
              </w:rPr>
              <w:t>分，超过</w:t>
            </w:r>
            <w:r>
              <w:rPr>
                <w:rFonts w:ascii="仿宋" w:eastAsia="仿宋" w:hAnsi="仿宋" w:cs="仿宋"/>
                <w:sz w:val="24"/>
              </w:rPr>
              <w:t>5</w:t>
            </w:r>
            <w:r>
              <w:rPr>
                <w:rFonts w:ascii="仿宋" w:eastAsia="仿宋" w:hAnsi="仿宋" w:cs="仿宋" w:hint="eastAsia"/>
                <w:sz w:val="24"/>
              </w:rPr>
              <w:t>公里的不得分</w:t>
            </w:r>
            <w:r w:rsidR="009A7E4F" w:rsidRPr="00DA287B">
              <w:rPr>
                <w:rFonts w:ascii="仿宋" w:eastAsia="仿宋" w:hAnsi="仿宋" w:cs="仿宋" w:hint="eastAsia"/>
                <w:sz w:val="24"/>
              </w:rPr>
              <w:t>。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DA287B" w:rsidRDefault="00231AD7" w:rsidP="00231AD7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以“百度地图”导航“</w:t>
            </w:r>
            <w:r w:rsidRPr="00231AD7">
              <w:rPr>
                <w:rFonts w:ascii="仿宋" w:eastAsia="仿宋" w:hAnsi="仿宋" w:cs="仿宋" w:hint="eastAsia"/>
                <w:sz w:val="24"/>
              </w:rPr>
              <w:t>绵阳站-出站口</w:t>
            </w:r>
            <w:r>
              <w:rPr>
                <w:rFonts w:ascii="仿宋" w:eastAsia="仿宋" w:hAnsi="仿宋" w:cs="仿宋" w:hint="eastAsia"/>
                <w:sz w:val="24"/>
              </w:rPr>
              <w:t>”到投标酒店大堂“步行”距离为基准</w:t>
            </w:r>
            <w:r w:rsidR="003C6F49">
              <w:rPr>
                <w:rFonts w:ascii="仿宋" w:eastAsia="仿宋" w:hAnsi="仿宋" w:cs="仿宋" w:hint="eastAsia"/>
                <w:sz w:val="24"/>
              </w:rPr>
              <w:t>。</w:t>
            </w:r>
          </w:p>
        </w:tc>
      </w:tr>
      <w:tr w:rsidR="00231AD7" w:rsidTr="00C24506">
        <w:trPr>
          <w:trHeight w:val="1193"/>
          <w:jc w:val="center"/>
        </w:trPr>
        <w:tc>
          <w:tcPr>
            <w:tcW w:w="616" w:type="dxa"/>
            <w:vMerge/>
            <w:shd w:val="clear" w:color="auto" w:fill="auto"/>
            <w:vAlign w:val="center"/>
          </w:tcPr>
          <w:p w:rsidR="00231AD7" w:rsidRDefault="00231AD7" w:rsidP="00231AD7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231AD7" w:rsidRDefault="00231AD7" w:rsidP="00231AD7">
            <w:pPr>
              <w:spacing w:beforeLines="25" w:before="78" w:afterLines="25" w:after="78"/>
              <w:jc w:val="center"/>
              <w:rPr>
                <w:rFonts w:ascii="仿宋" w:eastAsia="仿宋" w:hAnsi="仿宋" w:cs="仿宋"/>
                <w:sz w:val="24"/>
                <w:lang w:val="zh-CN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231AD7" w:rsidRDefault="00231AD7" w:rsidP="00231AD7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8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231AD7" w:rsidRDefault="00231AD7" w:rsidP="00231AD7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rPr>
                <w:rFonts w:ascii="仿宋" w:eastAsia="仿宋" w:hAnsi="仿宋" w:cs="仿宋"/>
                <w:sz w:val="24"/>
              </w:rPr>
            </w:pPr>
            <w:r w:rsidRPr="00DA287B">
              <w:rPr>
                <w:rFonts w:ascii="仿宋" w:eastAsia="仿宋" w:hAnsi="仿宋" w:cs="仿宋" w:hint="eastAsia"/>
                <w:sz w:val="24"/>
              </w:rPr>
              <w:t>主会场面积不少于</w:t>
            </w:r>
            <w:r w:rsidRPr="00DA287B">
              <w:rPr>
                <w:rFonts w:ascii="仿宋" w:eastAsia="仿宋" w:hAnsi="仿宋" w:cs="仿宋"/>
                <w:sz w:val="24"/>
              </w:rPr>
              <w:t>30</w:t>
            </w:r>
            <w:r w:rsidRPr="00DA287B">
              <w:rPr>
                <w:rFonts w:ascii="仿宋" w:eastAsia="仿宋" w:hAnsi="仿宋" w:cs="仿宋" w:hint="eastAsia"/>
                <w:sz w:val="24"/>
              </w:rPr>
              <w:t>0平米（</w:t>
            </w:r>
            <w:r>
              <w:rPr>
                <w:rFonts w:ascii="仿宋" w:eastAsia="仿宋" w:hAnsi="仿宋" w:cs="仿宋" w:hint="eastAsia"/>
                <w:sz w:val="24"/>
              </w:rPr>
              <w:t>每增加5</w:t>
            </w:r>
            <w:r>
              <w:rPr>
                <w:rFonts w:ascii="仿宋" w:eastAsia="仿宋" w:hAnsi="仿宋" w:cs="仿宋"/>
                <w:sz w:val="24"/>
              </w:rPr>
              <w:t>0</w:t>
            </w:r>
            <w:r>
              <w:rPr>
                <w:rFonts w:ascii="仿宋" w:eastAsia="仿宋" w:hAnsi="仿宋" w:cs="仿宋" w:hint="eastAsia"/>
                <w:sz w:val="24"/>
              </w:rPr>
              <w:t>平米得</w:t>
            </w:r>
            <w:r>
              <w:rPr>
                <w:rFonts w:ascii="仿宋" w:eastAsia="仿宋" w:hAnsi="仿宋" w:cs="仿宋"/>
                <w:sz w:val="24"/>
              </w:rPr>
              <w:t>2</w:t>
            </w:r>
            <w:r>
              <w:rPr>
                <w:rFonts w:ascii="仿宋" w:eastAsia="仿宋" w:hAnsi="仿宋" w:cs="仿宋" w:hint="eastAsia"/>
                <w:sz w:val="24"/>
              </w:rPr>
              <w:t>分，最多得</w:t>
            </w:r>
            <w:r>
              <w:rPr>
                <w:rFonts w:ascii="仿宋" w:eastAsia="仿宋" w:hAnsi="仿宋" w:cs="仿宋"/>
                <w:sz w:val="24"/>
              </w:rPr>
              <w:t>8</w:t>
            </w:r>
            <w:r>
              <w:rPr>
                <w:rFonts w:ascii="仿宋" w:eastAsia="仿宋" w:hAnsi="仿宋" w:cs="仿宋" w:hint="eastAsia"/>
                <w:sz w:val="24"/>
              </w:rPr>
              <w:t>分</w:t>
            </w:r>
            <w:r w:rsidRPr="00DA287B">
              <w:rPr>
                <w:rFonts w:ascii="仿宋" w:eastAsia="仿宋" w:hAnsi="仿宋" w:cs="仿宋" w:hint="eastAsia"/>
                <w:sz w:val="24"/>
              </w:rPr>
              <w:t>）。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231AD7" w:rsidRDefault="00026B1A" w:rsidP="00231AD7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提供执行会场平面图，标注具体尺寸（未标注</w:t>
            </w:r>
            <w:r w:rsidR="00231AD7">
              <w:rPr>
                <w:rFonts w:ascii="仿宋" w:eastAsia="仿宋" w:hAnsi="仿宋" w:cs="仿宋" w:hint="eastAsia"/>
                <w:sz w:val="24"/>
              </w:rPr>
              <w:t>尺寸的，不得分）。</w:t>
            </w:r>
          </w:p>
        </w:tc>
      </w:tr>
      <w:tr w:rsidR="00231AD7" w:rsidTr="00C24506">
        <w:trPr>
          <w:trHeight w:val="1193"/>
          <w:jc w:val="center"/>
        </w:trPr>
        <w:tc>
          <w:tcPr>
            <w:tcW w:w="616" w:type="dxa"/>
            <w:vMerge/>
            <w:shd w:val="clear" w:color="auto" w:fill="auto"/>
            <w:vAlign w:val="center"/>
          </w:tcPr>
          <w:p w:rsidR="00231AD7" w:rsidRDefault="00231AD7" w:rsidP="00231AD7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231AD7" w:rsidRDefault="00231AD7" w:rsidP="00231AD7">
            <w:pPr>
              <w:spacing w:beforeLines="25" w:before="78" w:afterLines="25" w:after="78"/>
              <w:jc w:val="center"/>
              <w:rPr>
                <w:rFonts w:ascii="仿宋" w:eastAsia="仿宋" w:hAnsi="仿宋" w:cs="仿宋"/>
                <w:sz w:val="24"/>
                <w:lang w:val="zh-CN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231AD7" w:rsidRDefault="00231AD7" w:rsidP="00231AD7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12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231AD7" w:rsidRPr="00DA287B" w:rsidRDefault="00231AD7" w:rsidP="00231AD7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rPr>
                <w:rFonts w:ascii="仿宋" w:eastAsia="仿宋" w:hAnsi="仿宋" w:cs="仿宋"/>
                <w:sz w:val="24"/>
              </w:rPr>
            </w:pPr>
            <w:r w:rsidRPr="00DA287B">
              <w:rPr>
                <w:rFonts w:ascii="仿宋" w:eastAsia="仿宋" w:hAnsi="仿宋" w:cs="仿宋" w:hint="eastAsia"/>
                <w:sz w:val="24"/>
              </w:rPr>
              <w:t>主会场</w:t>
            </w:r>
            <w:r>
              <w:rPr>
                <w:rFonts w:ascii="仿宋" w:eastAsia="仿宋" w:hAnsi="仿宋" w:cs="仿宋" w:hint="eastAsia"/>
                <w:sz w:val="24"/>
              </w:rPr>
              <w:t>会议室层高不得低于4</w:t>
            </w:r>
            <w:r>
              <w:rPr>
                <w:rFonts w:ascii="仿宋" w:eastAsia="仿宋" w:hAnsi="仿宋" w:cs="仿宋"/>
                <w:sz w:val="24"/>
              </w:rPr>
              <w:t>.8</w:t>
            </w:r>
            <w:r>
              <w:rPr>
                <w:rFonts w:ascii="仿宋" w:eastAsia="仿宋" w:hAnsi="仿宋" w:cs="仿宋" w:hint="eastAsia"/>
                <w:sz w:val="24"/>
              </w:rPr>
              <w:t>米，</w:t>
            </w:r>
            <w:r w:rsidRPr="00DA287B">
              <w:rPr>
                <w:rFonts w:ascii="仿宋" w:eastAsia="仿宋" w:hAnsi="仿宋" w:cs="仿宋" w:hint="eastAsia"/>
                <w:sz w:val="24"/>
              </w:rPr>
              <w:t>（</w:t>
            </w:r>
            <w:r>
              <w:rPr>
                <w:rFonts w:ascii="仿宋" w:eastAsia="仿宋" w:hAnsi="仿宋" w:cs="仿宋" w:hint="eastAsia"/>
                <w:sz w:val="24"/>
              </w:rPr>
              <w:t>每增加</w:t>
            </w:r>
            <w:r>
              <w:rPr>
                <w:rFonts w:ascii="仿宋" w:eastAsia="仿宋" w:hAnsi="仿宋" w:cs="仿宋"/>
                <w:sz w:val="24"/>
              </w:rPr>
              <w:t>0.</w:t>
            </w:r>
            <w:r>
              <w:rPr>
                <w:rFonts w:ascii="仿宋" w:eastAsia="仿宋" w:hAnsi="仿宋" w:cs="仿宋" w:hint="eastAsia"/>
                <w:sz w:val="24"/>
              </w:rPr>
              <w:t>5平米得</w:t>
            </w:r>
            <w:r>
              <w:rPr>
                <w:rFonts w:ascii="仿宋" w:eastAsia="仿宋" w:hAnsi="仿宋" w:cs="仿宋"/>
                <w:sz w:val="24"/>
              </w:rPr>
              <w:t>3</w:t>
            </w:r>
            <w:r>
              <w:rPr>
                <w:rFonts w:ascii="仿宋" w:eastAsia="仿宋" w:hAnsi="仿宋" w:cs="仿宋" w:hint="eastAsia"/>
                <w:sz w:val="24"/>
              </w:rPr>
              <w:t>分，最多得</w:t>
            </w:r>
            <w:r>
              <w:rPr>
                <w:rFonts w:ascii="仿宋" w:eastAsia="仿宋" w:hAnsi="仿宋" w:cs="仿宋"/>
                <w:sz w:val="24"/>
              </w:rPr>
              <w:t>12</w:t>
            </w:r>
            <w:r>
              <w:rPr>
                <w:rFonts w:ascii="仿宋" w:eastAsia="仿宋" w:hAnsi="仿宋" w:cs="仿宋" w:hint="eastAsia"/>
                <w:sz w:val="24"/>
              </w:rPr>
              <w:t>分</w:t>
            </w:r>
            <w:r w:rsidRPr="00DA287B">
              <w:rPr>
                <w:rFonts w:ascii="仿宋" w:eastAsia="仿宋" w:hAnsi="仿宋" w:cs="仿宋" w:hint="eastAsia"/>
                <w:sz w:val="24"/>
              </w:rPr>
              <w:t>）。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231AD7" w:rsidRDefault="00231AD7" w:rsidP="00231AD7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层高数据在会场平面图上单独说明，未标注的不得分。</w:t>
            </w:r>
          </w:p>
        </w:tc>
      </w:tr>
      <w:tr w:rsidR="00231AD7" w:rsidRPr="000E2EE1" w:rsidTr="00C24506">
        <w:trPr>
          <w:trHeight w:val="1193"/>
          <w:jc w:val="center"/>
        </w:trPr>
        <w:tc>
          <w:tcPr>
            <w:tcW w:w="616" w:type="dxa"/>
            <w:vMerge/>
            <w:shd w:val="clear" w:color="auto" w:fill="auto"/>
            <w:vAlign w:val="center"/>
          </w:tcPr>
          <w:p w:rsidR="00231AD7" w:rsidRDefault="00231AD7" w:rsidP="00231AD7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231AD7" w:rsidRDefault="00231AD7" w:rsidP="00231AD7">
            <w:pPr>
              <w:spacing w:beforeLines="25" w:before="78" w:afterLines="25" w:after="78"/>
              <w:jc w:val="center"/>
              <w:rPr>
                <w:rFonts w:ascii="仿宋" w:eastAsia="仿宋" w:hAnsi="仿宋" w:cs="仿宋"/>
                <w:sz w:val="24"/>
                <w:lang w:val="zh-CN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231AD7" w:rsidRDefault="00231AD7" w:rsidP="00231AD7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5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231AD7" w:rsidRPr="007B59AD" w:rsidRDefault="00231AD7" w:rsidP="00231AD7">
            <w:pPr>
              <w:tabs>
                <w:tab w:val="center" w:pos="4153"/>
                <w:tab w:val="right" w:pos="8306"/>
              </w:tabs>
              <w:spacing w:beforeLines="25" w:before="78" w:afterLines="25" w:after="78"/>
            </w:pPr>
            <w:r w:rsidRPr="0033552C">
              <w:rPr>
                <w:rFonts w:ascii="仿宋" w:eastAsia="仿宋" w:hAnsi="仿宋" w:cs="仿宋" w:hint="eastAsia"/>
                <w:sz w:val="24"/>
              </w:rPr>
              <w:t>会场坐席区域内</w:t>
            </w:r>
            <w:r>
              <w:rPr>
                <w:rFonts w:ascii="仿宋" w:eastAsia="仿宋" w:hAnsi="仿宋" w:cs="仿宋" w:hint="eastAsia"/>
                <w:sz w:val="24"/>
              </w:rPr>
              <w:t>有</w:t>
            </w:r>
            <w:r w:rsidRPr="0033552C">
              <w:rPr>
                <w:rFonts w:ascii="仿宋" w:eastAsia="仿宋" w:hAnsi="仿宋" w:cs="仿宋" w:hint="eastAsia"/>
                <w:sz w:val="24"/>
              </w:rPr>
              <w:t>无独立立柱</w:t>
            </w:r>
            <w:r w:rsidRPr="00DA287B">
              <w:rPr>
                <w:rFonts w:ascii="仿宋" w:eastAsia="仿宋" w:hAnsi="仿宋" w:cs="仿宋" w:hint="eastAsia"/>
                <w:sz w:val="24"/>
              </w:rPr>
              <w:t>（</w:t>
            </w:r>
            <w:r>
              <w:rPr>
                <w:rFonts w:ascii="仿宋" w:eastAsia="仿宋" w:hAnsi="仿宋" w:cs="仿宋" w:hint="eastAsia"/>
                <w:sz w:val="24"/>
              </w:rPr>
              <w:t>无独立立柱得</w:t>
            </w:r>
            <w:r>
              <w:rPr>
                <w:rFonts w:ascii="仿宋" w:eastAsia="仿宋" w:hAnsi="仿宋" w:cs="仿宋"/>
                <w:sz w:val="24"/>
              </w:rPr>
              <w:t>5</w:t>
            </w:r>
            <w:r>
              <w:rPr>
                <w:rFonts w:ascii="仿宋" w:eastAsia="仿宋" w:hAnsi="仿宋" w:cs="仿宋" w:hint="eastAsia"/>
                <w:sz w:val="24"/>
              </w:rPr>
              <w:t>分，有独立立柱不得分</w:t>
            </w:r>
            <w:r w:rsidRPr="00DA287B">
              <w:rPr>
                <w:rFonts w:ascii="仿宋" w:eastAsia="仿宋" w:hAnsi="仿宋" w:cs="仿宋" w:hint="eastAsia"/>
                <w:sz w:val="24"/>
              </w:rPr>
              <w:t>）。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231AD7" w:rsidRDefault="00231AD7" w:rsidP="00231AD7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提供执行会场全方位照片（至少提供左、右、前、后4张照片），未按要求提供照片视为有独立立柱而不得分。</w:t>
            </w:r>
          </w:p>
        </w:tc>
      </w:tr>
      <w:tr w:rsidR="00231AD7" w:rsidRPr="00A06552" w:rsidTr="00C24506">
        <w:trPr>
          <w:trHeight w:val="1193"/>
          <w:jc w:val="center"/>
        </w:trPr>
        <w:tc>
          <w:tcPr>
            <w:tcW w:w="616" w:type="dxa"/>
            <w:vMerge/>
            <w:shd w:val="clear" w:color="auto" w:fill="auto"/>
            <w:vAlign w:val="center"/>
          </w:tcPr>
          <w:p w:rsidR="00231AD7" w:rsidRDefault="00231AD7" w:rsidP="00231AD7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231AD7" w:rsidRDefault="00231AD7" w:rsidP="00231AD7">
            <w:pPr>
              <w:spacing w:beforeLines="25" w:before="78" w:afterLines="25" w:after="78"/>
              <w:jc w:val="center"/>
              <w:rPr>
                <w:rFonts w:ascii="仿宋" w:eastAsia="仿宋" w:hAnsi="仿宋" w:cs="仿宋"/>
                <w:sz w:val="24"/>
                <w:lang w:val="zh-CN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231AD7" w:rsidRDefault="00701C7D" w:rsidP="00231AD7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3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231AD7" w:rsidRDefault="00231AD7" w:rsidP="00701C7D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会场左右两侧是否有</w:t>
            </w:r>
            <w:r w:rsidRPr="00DA1BF6">
              <w:rPr>
                <w:rFonts w:ascii="仿宋" w:eastAsia="仿宋" w:hAnsi="仿宋" w:cs="仿宋" w:hint="eastAsia"/>
                <w:sz w:val="24"/>
              </w:rPr>
              <w:t>可</w:t>
            </w:r>
            <w:r>
              <w:rPr>
                <w:rFonts w:ascii="仿宋" w:eastAsia="仿宋" w:hAnsi="仿宋" w:cs="仿宋" w:hint="eastAsia"/>
                <w:sz w:val="24"/>
              </w:rPr>
              <w:t>用于</w:t>
            </w:r>
            <w:r w:rsidRPr="00DA1BF6">
              <w:rPr>
                <w:rFonts w:ascii="仿宋" w:eastAsia="仿宋" w:hAnsi="仿宋" w:cs="仿宋" w:hint="eastAsia"/>
                <w:sz w:val="24"/>
              </w:rPr>
              <w:t>悬挂横幅或竖幅</w:t>
            </w:r>
            <w:r>
              <w:rPr>
                <w:rFonts w:ascii="仿宋" w:eastAsia="仿宋" w:hAnsi="仿宋" w:cs="仿宋" w:hint="eastAsia"/>
                <w:sz w:val="24"/>
              </w:rPr>
              <w:t>的可升降横幅杆</w:t>
            </w:r>
            <w:r w:rsidRPr="00DA287B">
              <w:rPr>
                <w:rFonts w:ascii="仿宋" w:eastAsia="仿宋" w:hAnsi="仿宋" w:cs="仿宋" w:hint="eastAsia"/>
                <w:sz w:val="24"/>
              </w:rPr>
              <w:t>（</w:t>
            </w:r>
            <w:r>
              <w:rPr>
                <w:rFonts w:ascii="仿宋" w:eastAsia="仿宋" w:hAnsi="仿宋" w:cs="仿宋" w:hint="eastAsia"/>
                <w:sz w:val="24"/>
              </w:rPr>
              <w:t>两侧均有可升降横幅杆得</w:t>
            </w:r>
            <w:r w:rsidR="00701C7D">
              <w:rPr>
                <w:rFonts w:ascii="仿宋" w:eastAsia="仿宋" w:hAnsi="仿宋" w:cs="仿宋"/>
                <w:sz w:val="24"/>
              </w:rPr>
              <w:t>3</w:t>
            </w:r>
            <w:r>
              <w:rPr>
                <w:rFonts w:ascii="仿宋" w:eastAsia="仿宋" w:hAnsi="仿宋" w:cs="仿宋" w:hint="eastAsia"/>
                <w:sz w:val="24"/>
              </w:rPr>
              <w:t>分，否者不得分</w:t>
            </w:r>
            <w:r w:rsidRPr="00DA287B">
              <w:rPr>
                <w:rFonts w:ascii="仿宋" w:eastAsia="仿宋" w:hAnsi="仿宋" w:cs="仿宋" w:hint="eastAsia"/>
                <w:sz w:val="24"/>
              </w:rPr>
              <w:t>）。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231AD7" w:rsidRDefault="00231AD7" w:rsidP="00231AD7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需明确说明左右两侧是否均有可升降横幅杆。（未说明的不得分），可在会议室照片页说明，也可以单独附页说明。</w:t>
            </w:r>
          </w:p>
        </w:tc>
      </w:tr>
      <w:tr w:rsidR="00231AD7" w:rsidRPr="000E2EE1" w:rsidTr="00C24506">
        <w:trPr>
          <w:trHeight w:val="1193"/>
          <w:jc w:val="center"/>
        </w:trPr>
        <w:tc>
          <w:tcPr>
            <w:tcW w:w="616" w:type="dxa"/>
            <w:vMerge/>
            <w:shd w:val="clear" w:color="auto" w:fill="auto"/>
            <w:vAlign w:val="center"/>
          </w:tcPr>
          <w:p w:rsidR="00231AD7" w:rsidRDefault="00231AD7" w:rsidP="00231AD7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231AD7" w:rsidRDefault="00231AD7" w:rsidP="00231AD7">
            <w:pPr>
              <w:spacing w:beforeLines="25" w:before="78" w:afterLines="25" w:after="78"/>
              <w:jc w:val="center"/>
              <w:rPr>
                <w:rFonts w:ascii="仿宋" w:eastAsia="仿宋" w:hAnsi="仿宋" w:cs="仿宋"/>
                <w:sz w:val="24"/>
                <w:lang w:val="zh-CN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231AD7" w:rsidRDefault="00701C7D" w:rsidP="00231AD7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20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231AD7" w:rsidRDefault="00231AD7" w:rsidP="006A4BC6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rPr>
                <w:rFonts w:ascii="仿宋" w:eastAsia="仿宋" w:hAnsi="仿宋" w:cs="仿宋"/>
                <w:sz w:val="24"/>
              </w:rPr>
            </w:pPr>
            <w:r w:rsidRPr="00FA137A">
              <w:rPr>
                <w:rFonts w:ascii="仿宋" w:eastAsia="仿宋" w:hAnsi="仿宋" w:cs="仿宋" w:hint="eastAsia"/>
                <w:sz w:val="24"/>
              </w:rPr>
              <w:t>LED</w:t>
            </w:r>
            <w:r w:rsidR="006A4BC6">
              <w:rPr>
                <w:rFonts w:ascii="仿宋" w:eastAsia="仿宋" w:hAnsi="仿宋" w:cs="仿宋" w:hint="eastAsia"/>
                <w:sz w:val="24"/>
              </w:rPr>
              <w:t>主屏幕</w:t>
            </w:r>
            <w:r>
              <w:rPr>
                <w:rFonts w:ascii="仿宋" w:eastAsia="仿宋" w:hAnsi="仿宋" w:cs="仿宋" w:hint="eastAsia"/>
                <w:sz w:val="24"/>
              </w:rPr>
              <w:t>显示系统</w:t>
            </w:r>
            <w:r w:rsidRPr="00FA137A">
              <w:rPr>
                <w:rFonts w:ascii="仿宋" w:eastAsia="仿宋" w:hAnsi="仿宋" w:cs="仿宋" w:hint="eastAsia"/>
                <w:sz w:val="24"/>
              </w:rPr>
              <w:t>尺寸不小于</w:t>
            </w:r>
            <w:r>
              <w:rPr>
                <w:rFonts w:ascii="仿宋" w:eastAsia="仿宋" w:hAnsi="仿宋" w:cs="仿宋"/>
                <w:sz w:val="24"/>
              </w:rPr>
              <w:t>18</w:t>
            </w:r>
            <w:r>
              <w:rPr>
                <w:rFonts w:ascii="仿宋" w:eastAsia="仿宋" w:hAnsi="仿宋" w:cs="仿宋" w:hint="eastAsia"/>
                <w:sz w:val="24"/>
              </w:rPr>
              <w:t>平</w:t>
            </w:r>
            <w:r w:rsidRPr="00FA137A">
              <w:rPr>
                <w:rFonts w:ascii="仿宋" w:eastAsia="仿宋" w:hAnsi="仿宋" w:cs="仿宋" w:hint="eastAsia"/>
                <w:sz w:val="24"/>
              </w:rPr>
              <w:t>米</w:t>
            </w:r>
            <w:r w:rsidRPr="00DA287B">
              <w:rPr>
                <w:rFonts w:ascii="仿宋" w:eastAsia="仿宋" w:hAnsi="仿宋" w:cs="仿宋" w:hint="eastAsia"/>
                <w:sz w:val="24"/>
              </w:rPr>
              <w:t>（</w:t>
            </w:r>
            <w:r>
              <w:rPr>
                <w:rFonts w:ascii="仿宋" w:eastAsia="仿宋" w:hAnsi="仿宋" w:cs="仿宋" w:hint="eastAsia"/>
                <w:sz w:val="24"/>
              </w:rPr>
              <w:t>每增加</w:t>
            </w:r>
            <w:r>
              <w:rPr>
                <w:rFonts w:ascii="仿宋" w:eastAsia="仿宋" w:hAnsi="仿宋" w:cs="仿宋"/>
                <w:sz w:val="24"/>
              </w:rPr>
              <w:t>7</w:t>
            </w:r>
            <w:r>
              <w:rPr>
                <w:rFonts w:ascii="仿宋" w:eastAsia="仿宋" w:hAnsi="仿宋" w:cs="仿宋" w:hint="eastAsia"/>
                <w:sz w:val="24"/>
              </w:rPr>
              <w:t>平米得</w:t>
            </w:r>
            <w:r>
              <w:rPr>
                <w:rFonts w:ascii="仿宋" w:eastAsia="仿宋" w:hAnsi="仿宋" w:cs="仿宋"/>
                <w:sz w:val="24"/>
              </w:rPr>
              <w:t>5</w:t>
            </w:r>
            <w:r>
              <w:rPr>
                <w:rFonts w:ascii="仿宋" w:eastAsia="仿宋" w:hAnsi="仿宋" w:cs="仿宋" w:hint="eastAsia"/>
                <w:sz w:val="24"/>
              </w:rPr>
              <w:t>分，最多得</w:t>
            </w:r>
            <w:r>
              <w:rPr>
                <w:rFonts w:ascii="仿宋" w:eastAsia="仿宋" w:hAnsi="仿宋" w:cs="仿宋"/>
                <w:sz w:val="24"/>
              </w:rPr>
              <w:t>20</w:t>
            </w:r>
            <w:r>
              <w:rPr>
                <w:rFonts w:ascii="仿宋" w:eastAsia="仿宋" w:hAnsi="仿宋" w:cs="仿宋" w:hint="eastAsia"/>
                <w:sz w:val="24"/>
              </w:rPr>
              <w:t>分</w:t>
            </w:r>
            <w:r w:rsidRPr="00DA287B">
              <w:rPr>
                <w:rFonts w:ascii="仿宋" w:eastAsia="仿宋" w:hAnsi="仿宋" w:cs="仿宋" w:hint="eastAsia"/>
                <w:sz w:val="24"/>
              </w:rPr>
              <w:t>）。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231AD7" w:rsidRDefault="00231AD7" w:rsidP="00231AD7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提供执行会场L</w:t>
            </w:r>
            <w:r>
              <w:rPr>
                <w:rFonts w:ascii="仿宋" w:eastAsia="仿宋" w:hAnsi="仿宋" w:cs="仿宋"/>
                <w:sz w:val="24"/>
              </w:rPr>
              <w:t>ED</w:t>
            </w:r>
            <w:r>
              <w:rPr>
                <w:rFonts w:ascii="仿宋" w:eastAsia="仿宋" w:hAnsi="仿宋" w:cs="仿宋" w:hint="eastAsia"/>
                <w:sz w:val="24"/>
              </w:rPr>
              <w:t>照片并标注具体尺寸（未</w:t>
            </w:r>
            <w:r w:rsidR="00026B1A">
              <w:rPr>
                <w:rFonts w:ascii="仿宋" w:eastAsia="仿宋" w:hAnsi="仿宋" w:cs="仿宋" w:hint="eastAsia"/>
                <w:sz w:val="24"/>
              </w:rPr>
              <w:t>标注</w:t>
            </w:r>
            <w:r>
              <w:rPr>
                <w:rFonts w:ascii="仿宋" w:eastAsia="仿宋" w:hAnsi="仿宋" w:cs="仿宋" w:hint="eastAsia"/>
                <w:sz w:val="24"/>
              </w:rPr>
              <w:t>尺寸的，不得分）。</w:t>
            </w:r>
          </w:p>
        </w:tc>
      </w:tr>
      <w:tr w:rsidR="00231AD7" w:rsidRPr="000E2EE1" w:rsidTr="00C24506">
        <w:trPr>
          <w:trHeight w:val="1193"/>
          <w:jc w:val="center"/>
        </w:trPr>
        <w:tc>
          <w:tcPr>
            <w:tcW w:w="616" w:type="dxa"/>
            <w:vMerge/>
            <w:shd w:val="clear" w:color="auto" w:fill="auto"/>
            <w:vAlign w:val="center"/>
          </w:tcPr>
          <w:p w:rsidR="00231AD7" w:rsidRDefault="00231AD7" w:rsidP="00231AD7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231AD7" w:rsidRDefault="00231AD7" w:rsidP="00231AD7">
            <w:pPr>
              <w:spacing w:beforeLines="25" w:before="78" w:afterLines="25" w:after="78"/>
              <w:jc w:val="center"/>
              <w:rPr>
                <w:rFonts w:ascii="仿宋" w:eastAsia="仿宋" w:hAnsi="仿宋" w:cs="仿宋"/>
                <w:sz w:val="24"/>
                <w:lang w:val="zh-CN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231AD7" w:rsidRDefault="00C47533" w:rsidP="00231AD7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3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231AD7" w:rsidRDefault="00231AD7" w:rsidP="00C47533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主席台</w:t>
            </w:r>
            <w:r w:rsidRPr="00DA287B">
              <w:rPr>
                <w:rFonts w:ascii="仿宋" w:eastAsia="仿宋" w:hAnsi="仿宋" w:cs="仿宋" w:hint="eastAsia"/>
                <w:sz w:val="24"/>
              </w:rPr>
              <w:t>面积不少于</w:t>
            </w:r>
            <w:r>
              <w:rPr>
                <w:rFonts w:ascii="仿宋" w:eastAsia="仿宋" w:hAnsi="仿宋" w:cs="仿宋"/>
                <w:sz w:val="24"/>
              </w:rPr>
              <w:t>30</w:t>
            </w:r>
            <w:r w:rsidRPr="00DA287B">
              <w:rPr>
                <w:rFonts w:ascii="仿宋" w:eastAsia="仿宋" w:hAnsi="仿宋" w:cs="仿宋" w:hint="eastAsia"/>
                <w:sz w:val="24"/>
              </w:rPr>
              <w:t>平米（</w:t>
            </w:r>
            <w:r>
              <w:rPr>
                <w:rFonts w:ascii="仿宋" w:eastAsia="仿宋" w:hAnsi="仿宋" w:cs="仿宋" w:hint="eastAsia"/>
                <w:sz w:val="24"/>
              </w:rPr>
              <w:t>每增加</w:t>
            </w:r>
            <w:r>
              <w:rPr>
                <w:rFonts w:ascii="仿宋" w:eastAsia="仿宋" w:hAnsi="仿宋" w:cs="仿宋"/>
                <w:sz w:val="24"/>
              </w:rPr>
              <w:t>10</w:t>
            </w:r>
            <w:r>
              <w:rPr>
                <w:rFonts w:ascii="仿宋" w:eastAsia="仿宋" w:hAnsi="仿宋" w:cs="仿宋" w:hint="eastAsia"/>
                <w:sz w:val="24"/>
              </w:rPr>
              <w:t>平米得</w:t>
            </w:r>
            <w:r>
              <w:rPr>
                <w:rFonts w:ascii="仿宋" w:eastAsia="仿宋" w:hAnsi="仿宋" w:cs="仿宋"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sz w:val="24"/>
              </w:rPr>
              <w:t>分，最多得</w:t>
            </w:r>
            <w:r w:rsidR="00C47533">
              <w:rPr>
                <w:rFonts w:ascii="仿宋" w:eastAsia="仿宋" w:hAnsi="仿宋" w:cs="仿宋"/>
                <w:sz w:val="24"/>
              </w:rPr>
              <w:t>3</w:t>
            </w:r>
            <w:r>
              <w:rPr>
                <w:rFonts w:ascii="仿宋" w:eastAsia="仿宋" w:hAnsi="仿宋" w:cs="仿宋" w:hint="eastAsia"/>
                <w:sz w:val="24"/>
              </w:rPr>
              <w:t>分</w:t>
            </w:r>
            <w:r w:rsidRPr="00DA287B">
              <w:rPr>
                <w:rFonts w:ascii="仿宋" w:eastAsia="仿宋" w:hAnsi="仿宋" w:cs="仿宋" w:hint="eastAsia"/>
                <w:sz w:val="24"/>
              </w:rPr>
              <w:t>）。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231AD7" w:rsidRDefault="00231AD7" w:rsidP="00231AD7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提供会场主席台照片，并标注主席台面积（未</w:t>
            </w:r>
            <w:r w:rsidR="00026B1A">
              <w:rPr>
                <w:rFonts w:ascii="仿宋" w:eastAsia="仿宋" w:hAnsi="仿宋" w:cs="仿宋" w:hint="eastAsia"/>
                <w:sz w:val="24"/>
              </w:rPr>
              <w:t>标注</w:t>
            </w:r>
            <w:r>
              <w:rPr>
                <w:rFonts w:ascii="仿宋" w:eastAsia="仿宋" w:hAnsi="仿宋" w:cs="仿宋" w:hint="eastAsia"/>
                <w:sz w:val="24"/>
              </w:rPr>
              <w:t>面积的，不得分）。</w:t>
            </w:r>
          </w:p>
        </w:tc>
      </w:tr>
      <w:tr w:rsidR="00231AD7" w:rsidRPr="000E2EE1" w:rsidTr="00C24506">
        <w:trPr>
          <w:trHeight w:val="1193"/>
          <w:jc w:val="center"/>
        </w:trPr>
        <w:tc>
          <w:tcPr>
            <w:tcW w:w="616" w:type="dxa"/>
            <w:vMerge/>
            <w:shd w:val="clear" w:color="auto" w:fill="auto"/>
            <w:vAlign w:val="center"/>
          </w:tcPr>
          <w:p w:rsidR="00231AD7" w:rsidRDefault="00231AD7" w:rsidP="00231AD7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231AD7" w:rsidRDefault="00231AD7" w:rsidP="00231AD7">
            <w:pPr>
              <w:spacing w:beforeLines="25" w:before="78" w:afterLines="25" w:after="78"/>
              <w:jc w:val="center"/>
              <w:rPr>
                <w:rFonts w:ascii="仿宋" w:eastAsia="仿宋" w:hAnsi="仿宋" w:cs="仿宋"/>
                <w:sz w:val="24"/>
                <w:lang w:val="zh-CN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231AD7" w:rsidRDefault="00231AD7" w:rsidP="00231AD7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231AD7" w:rsidRDefault="00231AD7" w:rsidP="00231AD7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双人会议桌长度不低于1</w:t>
            </w:r>
            <w:r>
              <w:rPr>
                <w:rFonts w:ascii="仿宋" w:eastAsia="仿宋" w:hAnsi="仿宋" w:cs="仿宋"/>
                <w:sz w:val="24"/>
              </w:rPr>
              <w:t>.2</w:t>
            </w:r>
            <w:r>
              <w:rPr>
                <w:rFonts w:ascii="仿宋" w:eastAsia="仿宋" w:hAnsi="仿宋" w:cs="仿宋" w:hint="eastAsia"/>
                <w:sz w:val="24"/>
              </w:rPr>
              <w:t>米</w:t>
            </w:r>
            <w:r w:rsidRPr="00DA287B">
              <w:rPr>
                <w:rFonts w:ascii="仿宋" w:eastAsia="仿宋" w:hAnsi="仿宋" w:cs="仿宋" w:hint="eastAsia"/>
                <w:sz w:val="24"/>
              </w:rPr>
              <w:t>（</w:t>
            </w:r>
            <w:r>
              <w:rPr>
                <w:rFonts w:ascii="仿宋" w:eastAsia="仿宋" w:hAnsi="仿宋" w:cs="仿宋" w:hint="eastAsia"/>
                <w:sz w:val="24"/>
              </w:rPr>
              <w:t>每增加</w:t>
            </w:r>
            <w:r>
              <w:rPr>
                <w:rFonts w:ascii="仿宋" w:eastAsia="仿宋" w:hAnsi="仿宋" w:cs="仿宋"/>
                <w:sz w:val="24"/>
              </w:rPr>
              <w:t>10</w:t>
            </w:r>
            <w:r>
              <w:rPr>
                <w:rFonts w:ascii="仿宋" w:eastAsia="仿宋" w:hAnsi="仿宋" w:cs="仿宋" w:hint="eastAsia"/>
                <w:sz w:val="24"/>
              </w:rPr>
              <w:t>厘米得</w:t>
            </w:r>
            <w:r>
              <w:rPr>
                <w:rFonts w:ascii="仿宋" w:eastAsia="仿宋" w:hAnsi="仿宋" w:cs="仿宋"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sz w:val="24"/>
              </w:rPr>
              <w:t>分，最多得</w:t>
            </w:r>
            <w:r>
              <w:rPr>
                <w:rFonts w:ascii="仿宋" w:eastAsia="仿宋" w:hAnsi="仿宋" w:cs="仿宋"/>
                <w:sz w:val="24"/>
              </w:rPr>
              <w:t>2</w:t>
            </w:r>
            <w:r>
              <w:rPr>
                <w:rFonts w:ascii="仿宋" w:eastAsia="仿宋" w:hAnsi="仿宋" w:cs="仿宋" w:hint="eastAsia"/>
                <w:sz w:val="24"/>
              </w:rPr>
              <w:t>分</w:t>
            </w:r>
            <w:r w:rsidRPr="00DA287B">
              <w:rPr>
                <w:rFonts w:ascii="仿宋" w:eastAsia="仿宋" w:hAnsi="仿宋" w:cs="仿宋" w:hint="eastAsia"/>
                <w:sz w:val="24"/>
              </w:rPr>
              <w:t>）。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231AD7" w:rsidRDefault="00231AD7" w:rsidP="00231AD7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提供会议桌使用承诺书，说明使用会议桌的具体尺寸（未提供承诺书或者未具体说明会议桌尺寸的不得分）。</w:t>
            </w:r>
          </w:p>
        </w:tc>
      </w:tr>
      <w:tr w:rsidR="00231AD7" w:rsidTr="00C24506">
        <w:trPr>
          <w:trHeight w:val="1193"/>
          <w:jc w:val="center"/>
        </w:trPr>
        <w:tc>
          <w:tcPr>
            <w:tcW w:w="616" w:type="dxa"/>
            <w:vMerge/>
            <w:shd w:val="clear" w:color="auto" w:fill="auto"/>
            <w:vAlign w:val="center"/>
          </w:tcPr>
          <w:p w:rsidR="00231AD7" w:rsidRDefault="00231AD7" w:rsidP="00231AD7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231AD7" w:rsidRDefault="00231AD7" w:rsidP="00231AD7">
            <w:pPr>
              <w:spacing w:beforeLines="25" w:before="78" w:afterLines="25" w:after="78"/>
              <w:jc w:val="center"/>
              <w:rPr>
                <w:rFonts w:ascii="仿宋" w:eastAsia="仿宋" w:hAnsi="仿宋" w:cs="仿宋"/>
                <w:sz w:val="24"/>
                <w:lang w:val="zh-CN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231AD7" w:rsidRDefault="00231AD7" w:rsidP="00231AD7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3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231AD7" w:rsidRPr="00FA137A" w:rsidRDefault="00231AD7" w:rsidP="00231AD7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住宿</w:t>
            </w:r>
            <w:r w:rsidRPr="00DA1BF6">
              <w:rPr>
                <w:rFonts w:ascii="仿宋" w:eastAsia="仿宋" w:hAnsi="仿宋" w:cs="仿宋" w:hint="eastAsia"/>
                <w:sz w:val="24"/>
              </w:rPr>
              <w:t>房间面积不小于</w:t>
            </w:r>
            <w:r w:rsidRPr="00DA1BF6">
              <w:rPr>
                <w:rFonts w:ascii="仿宋" w:eastAsia="仿宋" w:hAnsi="仿宋" w:cs="仿宋"/>
                <w:sz w:val="24"/>
              </w:rPr>
              <w:t>25</w:t>
            </w:r>
            <w:r w:rsidRPr="00DA1BF6">
              <w:rPr>
                <w:rFonts w:ascii="仿宋" w:eastAsia="仿宋" w:hAnsi="仿宋" w:cs="仿宋" w:hint="eastAsia"/>
                <w:sz w:val="24"/>
              </w:rPr>
              <w:t>平米</w:t>
            </w:r>
            <w:r w:rsidRPr="00DA287B">
              <w:rPr>
                <w:rFonts w:ascii="仿宋" w:eastAsia="仿宋" w:hAnsi="仿宋" w:cs="仿宋" w:hint="eastAsia"/>
                <w:sz w:val="24"/>
              </w:rPr>
              <w:t>（</w:t>
            </w:r>
            <w:r>
              <w:rPr>
                <w:rFonts w:ascii="仿宋" w:eastAsia="仿宋" w:hAnsi="仿宋" w:cs="仿宋" w:hint="eastAsia"/>
                <w:sz w:val="24"/>
              </w:rPr>
              <w:t>每增加</w:t>
            </w:r>
            <w:r>
              <w:rPr>
                <w:rFonts w:ascii="仿宋" w:eastAsia="仿宋" w:hAnsi="仿宋" w:cs="仿宋"/>
                <w:sz w:val="24"/>
              </w:rPr>
              <w:t>5</w:t>
            </w:r>
            <w:r>
              <w:rPr>
                <w:rFonts w:ascii="仿宋" w:eastAsia="仿宋" w:hAnsi="仿宋" w:cs="仿宋" w:hint="eastAsia"/>
                <w:sz w:val="24"/>
              </w:rPr>
              <w:t>平米得</w:t>
            </w:r>
            <w:r>
              <w:rPr>
                <w:rFonts w:ascii="仿宋" w:eastAsia="仿宋" w:hAnsi="仿宋" w:cs="仿宋"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sz w:val="24"/>
              </w:rPr>
              <w:t>分，最多得</w:t>
            </w:r>
            <w:r>
              <w:rPr>
                <w:rFonts w:ascii="仿宋" w:eastAsia="仿宋" w:hAnsi="仿宋" w:cs="仿宋"/>
                <w:sz w:val="24"/>
              </w:rPr>
              <w:t>3</w:t>
            </w:r>
            <w:r>
              <w:rPr>
                <w:rFonts w:ascii="仿宋" w:eastAsia="仿宋" w:hAnsi="仿宋" w:cs="仿宋" w:hint="eastAsia"/>
                <w:sz w:val="24"/>
              </w:rPr>
              <w:t>分</w:t>
            </w:r>
            <w:r w:rsidRPr="00DA287B">
              <w:rPr>
                <w:rFonts w:ascii="仿宋" w:eastAsia="仿宋" w:hAnsi="仿宋" w:cs="仿宋" w:hint="eastAsia"/>
                <w:sz w:val="24"/>
              </w:rPr>
              <w:t>）。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231AD7" w:rsidRDefault="00231AD7" w:rsidP="00231AD7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提供房间照片，并标注房间面积（未</w:t>
            </w:r>
            <w:r w:rsidR="00026B1A">
              <w:rPr>
                <w:rFonts w:ascii="仿宋" w:eastAsia="仿宋" w:hAnsi="仿宋" w:cs="仿宋" w:hint="eastAsia"/>
                <w:sz w:val="24"/>
              </w:rPr>
              <w:t>标注</w:t>
            </w:r>
            <w:bookmarkStart w:id="0" w:name="_GoBack"/>
            <w:bookmarkEnd w:id="0"/>
            <w:r>
              <w:rPr>
                <w:rFonts w:ascii="仿宋" w:eastAsia="仿宋" w:hAnsi="仿宋" w:cs="仿宋" w:hint="eastAsia"/>
                <w:sz w:val="24"/>
              </w:rPr>
              <w:t>面积的，不得分）。</w:t>
            </w:r>
          </w:p>
        </w:tc>
      </w:tr>
      <w:tr w:rsidR="00231AD7" w:rsidTr="00C24506">
        <w:trPr>
          <w:trHeight w:val="1124"/>
          <w:jc w:val="center"/>
        </w:trPr>
        <w:tc>
          <w:tcPr>
            <w:tcW w:w="616" w:type="dxa"/>
            <w:shd w:val="clear" w:color="auto" w:fill="auto"/>
            <w:vAlign w:val="center"/>
          </w:tcPr>
          <w:p w:rsidR="00231AD7" w:rsidRDefault="00231AD7" w:rsidP="00231AD7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lastRenderedPageBreak/>
              <w:t>3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31AD7" w:rsidRDefault="00231AD7" w:rsidP="00231AD7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履约能力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231AD7" w:rsidRDefault="00701C7D" w:rsidP="00231AD7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4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231AD7" w:rsidRDefault="00231AD7" w:rsidP="00701C7D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服务酒店能提供类似服务案例，每提供一个案例得</w:t>
            </w:r>
            <w:r>
              <w:rPr>
                <w:rFonts w:ascii="仿宋" w:eastAsia="仿宋" w:hAnsi="仿宋" w:cs="仿宋"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sz w:val="24"/>
              </w:rPr>
              <w:t>分，最高得</w:t>
            </w:r>
            <w:r w:rsidR="00701C7D">
              <w:rPr>
                <w:rFonts w:ascii="仿宋" w:eastAsia="仿宋" w:hAnsi="仿宋" w:cs="仿宋"/>
                <w:sz w:val="24"/>
              </w:rPr>
              <w:t>4</w:t>
            </w:r>
            <w:r>
              <w:rPr>
                <w:rFonts w:ascii="仿宋" w:eastAsia="仿宋" w:hAnsi="仿宋" w:cs="仿宋" w:hint="eastAsia"/>
                <w:sz w:val="24"/>
              </w:rPr>
              <w:t>分。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231AD7" w:rsidRDefault="00231AD7" w:rsidP="00231AD7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提供接待政府、企事业单位会议案例证明（会议现场照片）</w:t>
            </w:r>
          </w:p>
        </w:tc>
      </w:tr>
      <w:tr w:rsidR="00231AD7" w:rsidTr="00C24506">
        <w:trPr>
          <w:jc w:val="center"/>
        </w:trPr>
        <w:tc>
          <w:tcPr>
            <w:tcW w:w="616" w:type="dxa"/>
            <w:shd w:val="clear" w:color="auto" w:fill="auto"/>
            <w:vAlign w:val="center"/>
          </w:tcPr>
          <w:p w:rsidR="00231AD7" w:rsidRDefault="00231AD7" w:rsidP="00231AD7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4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31AD7" w:rsidRDefault="00231AD7" w:rsidP="00231AD7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比选文件规范性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231AD7" w:rsidRDefault="00231AD7" w:rsidP="00231AD7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5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231AD7" w:rsidRDefault="00231AD7" w:rsidP="00231AD7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比选文件有一处不规范扣2.5分，扣完为止。（内容清晰工整、无涂改、胶装成册无活页、零散页等情况）。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231AD7" w:rsidRDefault="00231AD7" w:rsidP="00231AD7">
            <w:pPr>
              <w:tabs>
                <w:tab w:val="center" w:pos="4153"/>
                <w:tab w:val="right" w:pos="8306"/>
              </w:tabs>
              <w:spacing w:beforeLines="25" w:before="78" w:afterLines="25" w:after="78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BB43A4" w:rsidRDefault="00BB43A4" w:rsidP="00F037BA">
      <w:pPr>
        <w:spacing w:line="600" w:lineRule="exact"/>
        <w:rPr>
          <w:rFonts w:ascii="方正小标宋简体" w:eastAsia="方正小标宋简体"/>
          <w:bCs/>
          <w:color w:val="000000"/>
          <w:sz w:val="40"/>
          <w:szCs w:val="40"/>
        </w:rPr>
      </w:pPr>
    </w:p>
    <w:sectPr w:rsidR="00BB43A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6084" w:rsidRDefault="00306084" w:rsidP="00612A46">
      <w:r>
        <w:separator/>
      </w:r>
    </w:p>
  </w:endnote>
  <w:endnote w:type="continuationSeparator" w:id="0">
    <w:p w:rsidR="00306084" w:rsidRDefault="00306084" w:rsidP="00612A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DE734210-2809-4B3D-8330-FE0B38098F29}"/>
    <w:embedBold r:id="rId2" w:subsetted="1" w:fontKey="{1497CA29-1460-4F9A-AF3A-B6DE18653419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08EC808D-844B-4764-A679-2BE99C948514}"/>
    <w:embedBold r:id="rId4" w:subsetted="1" w:fontKey="{B42502CC-4E27-4617-B693-9F42DE916A94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6084" w:rsidRDefault="00306084" w:rsidP="00612A46">
      <w:r>
        <w:separator/>
      </w:r>
    </w:p>
  </w:footnote>
  <w:footnote w:type="continuationSeparator" w:id="0">
    <w:p w:rsidR="00306084" w:rsidRDefault="00306084" w:rsidP="00612A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RmZWEyY2QzMmY1ZjU0MDE2NTQzZjFhMzhlMDZkNTIifQ=="/>
  </w:docVars>
  <w:rsids>
    <w:rsidRoot w:val="009F5541"/>
    <w:rsid w:val="000130C4"/>
    <w:rsid w:val="00026B1A"/>
    <w:rsid w:val="000274B1"/>
    <w:rsid w:val="0005009D"/>
    <w:rsid w:val="00056983"/>
    <w:rsid w:val="000664D7"/>
    <w:rsid w:val="00090086"/>
    <w:rsid w:val="000A264B"/>
    <w:rsid w:val="000B29B7"/>
    <w:rsid w:val="000D28A2"/>
    <w:rsid w:val="000D7E6A"/>
    <w:rsid w:val="000E2EE1"/>
    <w:rsid w:val="001128B0"/>
    <w:rsid w:val="0013129B"/>
    <w:rsid w:val="00137DAA"/>
    <w:rsid w:val="00156849"/>
    <w:rsid w:val="001860F2"/>
    <w:rsid w:val="001921B1"/>
    <w:rsid w:val="001A64F6"/>
    <w:rsid w:val="001B759A"/>
    <w:rsid w:val="001C0A42"/>
    <w:rsid w:val="001E38A1"/>
    <w:rsid w:val="00201481"/>
    <w:rsid w:val="00231AD7"/>
    <w:rsid w:val="0024686C"/>
    <w:rsid w:val="00267C72"/>
    <w:rsid w:val="002A6B41"/>
    <w:rsid w:val="002D7F0E"/>
    <w:rsid w:val="002E14CF"/>
    <w:rsid w:val="00305A31"/>
    <w:rsid w:val="00306084"/>
    <w:rsid w:val="0033552C"/>
    <w:rsid w:val="00336CE4"/>
    <w:rsid w:val="00342BA3"/>
    <w:rsid w:val="00380995"/>
    <w:rsid w:val="0038647F"/>
    <w:rsid w:val="003B5964"/>
    <w:rsid w:val="003C6F49"/>
    <w:rsid w:val="00434162"/>
    <w:rsid w:val="00473683"/>
    <w:rsid w:val="004C19BC"/>
    <w:rsid w:val="004C2571"/>
    <w:rsid w:val="004C3AF8"/>
    <w:rsid w:val="004E23C5"/>
    <w:rsid w:val="004F1BB3"/>
    <w:rsid w:val="00504FD7"/>
    <w:rsid w:val="00516CA0"/>
    <w:rsid w:val="00533FA0"/>
    <w:rsid w:val="00536ABA"/>
    <w:rsid w:val="00540BE1"/>
    <w:rsid w:val="00552E2E"/>
    <w:rsid w:val="00554D61"/>
    <w:rsid w:val="005617EF"/>
    <w:rsid w:val="005B77E7"/>
    <w:rsid w:val="005C585E"/>
    <w:rsid w:val="005C7F13"/>
    <w:rsid w:val="005D763E"/>
    <w:rsid w:val="005E19AD"/>
    <w:rsid w:val="005F4A48"/>
    <w:rsid w:val="005F4CB4"/>
    <w:rsid w:val="0060443B"/>
    <w:rsid w:val="00612A46"/>
    <w:rsid w:val="00617806"/>
    <w:rsid w:val="00652F30"/>
    <w:rsid w:val="00687B68"/>
    <w:rsid w:val="00687E58"/>
    <w:rsid w:val="006A0449"/>
    <w:rsid w:val="006A4BC6"/>
    <w:rsid w:val="006B27E6"/>
    <w:rsid w:val="00701C7D"/>
    <w:rsid w:val="00725ED2"/>
    <w:rsid w:val="00726CD1"/>
    <w:rsid w:val="0075118F"/>
    <w:rsid w:val="00763F59"/>
    <w:rsid w:val="00770B2C"/>
    <w:rsid w:val="007B3CCC"/>
    <w:rsid w:val="007B53FE"/>
    <w:rsid w:val="007B59AD"/>
    <w:rsid w:val="008010F6"/>
    <w:rsid w:val="008049B5"/>
    <w:rsid w:val="00810375"/>
    <w:rsid w:val="008270E1"/>
    <w:rsid w:val="0085241A"/>
    <w:rsid w:val="00863860"/>
    <w:rsid w:val="008A20A0"/>
    <w:rsid w:val="008C064C"/>
    <w:rsid w:val="008C0CDB"/>
    <w:rsid w:val="008E1A93"/>
    <w:rsid w:val="008E6F47"/>
    <w:rsid w:val="0090162B"/>
    <w:rsid w:val="00916484"/>
    <w:rsid w:val="0094516A"/>
    <w:rsid w:val="00982DB3"/>
    <w:rsid w:val="009A7E4F"/>
    <w:rsid w:val="009F5541"/>
    <w:rsid w:val="00A01D2E"/>
    <w:rsid w:val="00A06552"/>
    <w:rsid w:val="00A258C1"/>
    <w:rsid w:val="00A826B6"/>
    <w:rsid w:val="00AA23F9"/>
    <w:rsid w:val="00AC69BA"/>
    <w:rsid w:val="00AE6D98"/>
    <w:rsid w:val="00B05DDC"/>
    <w:rsid w:val="00B17380"/>
    <w:rsid w:val="00B241C3"/>
    <w:rsid w:val="00B57AAD"/>
    <w:rsid w:val="00B96B26"/>
    <w:rsid w:val="00BA1AD3"/>
    <w:rsid w:val="00BA2DCC"/>
    <w:rsid w:val="00BB0D3E"/>
    <w:rsid w:val="00BB43A4"/>
    <w:rsid w:val="00BC0614"/>
    <w:rsid w:val="00BD09D3"/>
    <w:rsid w:val="00C171A6"/>
    <w:rsid w:val="00C17C22"/>
    <w:rsid w:val="00C23BBD"/>
    <w:rsid w:val="00C23E69"/>
    <w:rsid w:val="00C24506"/>
    <w:rsid w:val="00C30D5A"/>
    <w:rsid w:val="00C3352F"/>
    <w:rsid w:val="00C34F7E"/>
    <w:rsid w:val="00C35D76"/>
    <w:rsid w:val="00C40218"/>
    <w:rsid w:val="00C42233"/>
    <w:rsid w:val="00C46321"/>
    <w:rsid w:val="00C47533"/>
    <w:rsid w:val="00C86133"/>
    <w:rsid w:val="00C87D41"/>
    <w:rsid w:val="00C933F9"/>
    <w:rsid w:val="00CB59FE"/>
    <w:rsid w:val="00CC7949"/>
    <w:rsid w:val="00CD1ADA"/>
    <w:rsid w:val="00CF5F57"/>
    <w:rsid w:val="00D21BD5"/>
    <w:rsid w:val="00D21E01"/>
    <w:rsid w:val="00D46100"/>
    <w:rsid w:val="00D60215"/>
    <w:rsid w:val="00D75895"/>
    <w:rsid w:val="00D806BC"/>
    <w:rsid w:val="00D80CD9"/>
    <w:rsid w:val="00D83480"/>
    <w:rsid w:val="00D86095"/>
    <w:rsid w:val="00DA1BF6"/>
    <w:rsid w:val="00DA287B"/>
    <w:rsid w:val="00E06A88"/>
    <w:rsid w:val="00E3357E"/>
    <w:rsid w:val="00E451B3"/>
    <w:rsid w:val="00E64193"/>
    <w:rsid w:val="00EA219E"/>
    <w:rsid w:val="00ED3CA3"/>
    <w:rsid w:val="00ED4735"/>
    <w:rsid w:val="00EE1048"/>
    <w:rsid w:val="00EE2D41"/>
    <w:rsid w:val="00EE6805"/>
    <w:rsid w:val="00EE710A"/>
    <w:rsid w:val="00EF6A53"/>
    <w:rsid w:val="00EF7105"/>
    <w:rsid w:val="00F037BA"/>
    <w:rsid w:val="00F22856"/>
    <w:rsid w:val="00F27033"/>
    <w:rsid w:val="00F308CF"/>
    <w:rsid w:val="00F41439"/>
    <w:rsid w:val="00F65256"/>
    <w:rsid w:val="00F86A84"/>
    <w:rsid w:val="00F92850"/>
    <w:rsid w:val="00FA137A"/>
    <w:rsid w:val="00FB1A41"/>
    <w:rsid w:val="00FB1CA0"/>
    <w:rsid w:val="00FB60C4"/>
    <w:rsid w:val="00FE2E15"/>
    <w:rsid w:val="00FF4133"/>
    <w:rsid w:val="01505D26"/>
    <w:rsid w:val="0751138D"/>
    <w:rsid w:val="0FAE733F"/>
    <w:rsid w:val="11831C6D"/>
    <w:rsid w:val="1BEA0AC8"/>
    <w:rsid w:val="25450753"/>
    <w:rsid w:val="3522316A"/>
    <w:rsid w:val="484546ED"/>
    <w:rsid w:val="521F32C4"/>
    <w:rsid w:val="563236BA"/>
    <w:rsid w:val="74883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B3CF42"/>
  <w15:docId w15:val="{ADB8B5E8-12D3-481E-9FAB-CC585CC81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无间隔1"/>
    <w:basedOn w:val="a"/>
    <w:qFormat/>
  </w:style>
  <w:style w:type="paragraph" w:styleId="a3">
    <w:name w:val="Normal Indent"/>
    <w:basedOn w:val="a"/>
    <w:qFormat/>
    <w:pPr>
      <w:ind w:firstLineChars="200" w:firstLine="200"/>
    </w:pPr>
    <w:rPr>
      <w:rFonts w:ascii="Calibri" w:hAnsi="Calibri" w:cs="Arial"/>
    </w:rPr>
  </w:style>
  <w:style w:type="paragraph" w:styleId="a4">
    <w:name w:val="Balloon Text"/>
    <w:basedOn w:val="a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spacing w:before="100" w:beforeAutospacing="1" w:after="100" w:afterAutospacing="1"/>
      <w:jc w:val="left"/>
    </w:pPr>
    <w:rPr>
      <w:rFonts w:asciiTheme="minorHAnsi" w:eastAsiaTheme="minorEastAsia" w:hAnsiTheme="minorHAnsi"/>
      <w:kern w:val="0"/>
      <w:sz w:val="24"/>
      <w:szCs w:val="22"/>
    </w:rPr>
  </w:style>
  <w:style w:type="character" w:styleId="a8">
    <w:name w:val="line number"/>
    <w:basedOn w:val="a0"/>
    <w:uiPriority w:val="99"/>
    <w:semiHidden/>
    <w:unhideWhenUsed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EAF0B3-FCBD-4496-87D0-FFD73F1F3E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250</TotalTime>
  <Pages>5</Pages>
  <Words>335</Words>
  <Characters>1913</Characters>
  <Application>Microsoft Office Word</Application>
  <DocSecurity>0</DocSecurity>
  <Lines>15</Lines>
  <Paragraphs>4</Paragraphs>
  <ScaleCrop>false</ScaleCrop>
  <Company/>
  <LinksUpToDate>false</LinksUpToDate>
  <CharactersWithSpaces>2244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Lenovo</cp:lastModifiedBy>
  <cp:revision>180</cp:revision>
  <cp:lastPrinted>2023-08-22T01:20:00Z</cp:lastPrinted>
  <dcterms:created xsi:type="dcterms:W3CDTF">2021-10-08T02:44:00Z</dcterms:created>
  <dcterms:modified xsi:type="dcterms:W3CDTF">2024-05-20T02:06:00Z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5860CF2AED564DEA903D4B05148EB471_12</vt:lpwstr>
  </property>
</Properties>
</file>