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B36D8" w:rsidRPr="00262D2C" w:rsidRDefault="00DB36D8" w:rsidP="00DB36D8">
      <w:pPr>
        <w:rPr>
          <w:rFonts w:ascii="仿宋" w:eastAsia="仿宋" w:hAnsi="仿宋"/>
          <w:sz w:val="28"/>
          <w:szCs w:val="32"/>
        </w:rPr>
      </w:pPr>
      <w:r w:rsidRPr="00262D2C">
        <w:rPr>
          <w:rFonts w:ascii="仿宋" w:eastAsia="仿宋" w:hAnsi="仿宋" w:hint="eastAsia"/>
          <w:sz w:val="28"/>
          <w:szCs w:val="32"/>
        </w:rPr>
        <w:t>附件</w:t>
      </w:r>
      <w:r w:rsidRPr="00262D2C">
        <w:rPr>
          <w:rFonts w:eastAsia="仿宋"/>
          <w:sz w:val="28"/>
          <w:szCs w:val="32"/>
        </w:rPr>
        <w:t>2</w:t>
      </w:r>
      <w:r w:rsidRPr="00262D2C">
        <w:rPr>
          <w:rFonts w:ascii="仿宋" w:eastAsia="仿宋" w:hAnsi="仿宋" w:hint="eastAsia"/>
          <w:sz w:val="28"/>
          <w:szCs w:val="32"/>
        </w:rPr>
        <w:t>：</w:t>
      </w:r>
    </w:p>
    <w:p w:rsidR="00557138" w:rsidRDefault="00DB36D8" w:rsidP="00DB36D8">
      <w:pPr>
        <w:snapToGrid w:val="0"/>
        <w:spacing w:line="276" w:lineRule="auto"/>
        <w:jc w:val="center"/>
        <w:rPr>
          <w:rFonts w:ascii="宋体" w:hAnsi="宋体"/>
          <w:b/>
          <w:color w:val="000000"/>
          <w:sz w:val="32"/>
          <w:szCs w:val="32"/>
        </w:rPr>
      </w:pPr>
      <w:r>
        <w:rPr>
          <w:rFonts w:ascii="宋体" w:hAnsi="宋体" w:hint="eastAsia"/>
          <w:b/>
          <w:color w:val="000000"/>
          <w:sz w:val="32"/>
          <w:szCs w:val="32"/>
        </w:rPr>
        <w:t>四川省体育彩票管理中心绵阳分中心</w:t>
      </w:r>
    </w:p>
    <w:p w:rsidR="000A3806" w:rsidRPr="00DB36D8" w:rsidRDefault="00B70051" w:rsidP="00DB36D8">
      <w:pPr>
        <w:snapToGrid w:val="0"/>
        <w:spacing w:line="276" w:lineRule="auto"/>
        <w:jc w:val="center"/>
        <w:rPr>
          <w:rFonts w:ascii="宋体" w:hAnsi="宋体"/>
          <w:b/>
          <w:color w:val="000000"/>
          <w:sz w:val="32"/>
          <w:szCs w:val="32"/>
        </w:rPr>
      </w:pPr>
      <w:r w:rsidRPr="00B70051">
        <w:rPr>
          <w:rFonts w:hint="eastAsia"/>
          <w:b/>
          <w:color w:val="000000"/>
          <w:sz w:val="32"/>
          <w:szCs w:val="32"/>
        </w:rPr>
        <w:t>2024</w:t>
      </w:r>
      <w:r w:rsidRPr="00B70051">
        <w:rPr>
          <w:rFonts w:hint="eastAsia"/>
          <w:b/>
          <w:color w:val="000000"/>
          <w:sz w:val="32"/>
          <w:szCs w:val="32"/>
        </w:rPr>
        <w:t>年大乐</w:t>
      </w:r>
      <w:proofErr w:type="gramStart"/>
      <w:r w:rsidRPr="00B70051">
        <w:rPr>
          <w:rFonts w:hint="eastAsia"/>
          <w:b/>
          <w:color w:val="000000"/>
          <w:sz w:val="32"/>
          <w:szCs w:val="32"/>
        </w:rPr>
        <w:t>透品牌</w:t>
      </w:r>
      <w:proofErr w:type="gramEnd"/>
      <w:r w:rsidRPr="00B70051">
        <w:rPr>
          <w:rFonts w:hint="eastAsia"/>
          <w:b/>
          <w:color w:val="000000"/>
          <w:sz w:val="32"/>
          <w:szCs w:val="32"/>
        </w:rPr>
        <w:t>宣传物资采购</w:t>
      </w:r>
      <w:r w:rsidR="00DB36D8" w:rsidRPr="00E36B9E">
        <w:rPr>
          <w:rFonts w:ascii="宋体" w:hAnsi="宋体" w:hint="eastAsia"/>
          <w:b/>
          <w:color w:val="000000"/>
          <w:sz w:val="32"/>
          <w:szCs w:val="32"/>
        </w:rPr>
        <w:t>项目</w:t>
      </w:r>
    </w:p>
    <w:tbl>
      <w:tblPr>
        <w:tblW w:w="10251" w:type="dxa"/>
        <w:tblInd w:w="-910" w:type="dxa"/>
        <w:tblBorders>
          <w:top w:val="single" w:sz="4" w:space="0" w:color="auto"/>
          <w:left w:val="double" w:sz="4" w:space="0" w:color="auto"/>
          <w:bottom w:val="single" w:sz="4" w:space="0" w:color="auto"/>
          <w:right w:val="single" w:sz="4" w:space="0" w:color="auto"/>
          <w:insideH w:val="single" w:sz="4" w:space="0" w:color="auto"/>
          <w:insideV w:val="double" w:sz="4" w:space="0" w:color="auto"/>
        </w:tblBorders>
        <w:tblLayout w:type="fixed"/>
        <w:tblLook w:val="0000" w:firstRow="0" w:lastRow="0" w:firstColumn="0" w:lastColumn="0" w:noHBand="0" w:noVBand="0"/>
      </w:tblPr>
      <w:tblGrid>
        <w:gridCol w:w="2748"/>
        <w:gridCol w:w="2410"/>
        <w:gridCol w:w="2835"/>
        <w:gridCol w:w="2258"/>
      </w:tblGrid>
      <w:tr w:rsidR="00564F0E" w:rsidTr="00DB36D8">
        <w:trPr>
          <w:trHeight w:val="679"/>
        </w:trPr>
        <w:tc>
          <w:tcPr>
            <w:tcW w:w="2748" w:type="dxa"/>
            <w:tcBorders>
              <w:left w:val="single" w:sz="4" w:space="0" w:color="auto"/>
              <w:right w:val="single" w:sz="4" w:space="0" w:color="auto"/>
            </w:tcBorders>
            <w:vAlign w:val="center"/>
          </w:tcPr>
          <w:p w:rsidR="00564F0E" w:rsidRDefault="00564F0E" w:rsidP="000131BE">
            <w:pPr>
              <w:snapToGrid w:val="0"/>
              <w:spacing w:line="400" w:lineRule="exact"/>
              <w:jc w:val="center"/>
              <w:rPr>
                <w:rFonts w:ascii="宋体" w:hAnsi="宋体"/>
                <w:b/>
                <w:color w:val="000000"/>
                <w:sz w:val="24"/>
              </w:rPr>
            </w:pPr>
            <w:r>
              <w:rPr>
                <w:rFonts w:ascii="宋体" w:hAnsi="宋体" w:hint="eastAsia"/>
                <w:b/>
                <w:color w:val="000000"/>
                <w:sz w:val="24"/>
              </w:rPr>
              <w:t>项目名称：</w:t>
            </w:r>
          </w:p>
        </w:tc>
        <w:tc>
          <w:tcPr>
            <w:tcW w:w="7503" w:type="dxa"/>
            <w:gridSpan w:val="3"/>
            <w:tcBorders>
              <w:left w:val="single" w:sz="4" w:space="0" w:color="auto"/>
            </w:tcBorders>
            <w:vAlign w:val="center"/>
          </w:tcPr>
          <w:p w:rsidR="00564F0E" w:rsidRPr="00564F0E" w:rsidRDefault="00B70051" w:rsidP="00557138">
            <w:pPr>
              <w:snapToGrid w:val="0"/>
              <w:spacing w:line="400" w:lineRule="exact"/>
              <w:jc w:val="center"/>
              <w:rPr>
                <w:rFonts w:ascii="宋体" w:hAnsi="宋体"/>
                <w:color w:val="000000"/>
                <w:sz w:val="24"/>
              </w:rPr>
            </w:pPr>
            <w:r w:rsidRPr="00B70051">
              <w:rPr>
                <w:rFonts w:ascii="宋体" w:hAnsi="宋体" w:hint="eastAsia"/>
                <w:color w:val="000000"/>
                <w:sz w:val="24"/>
              </w:rPr>
              <w:t>2024年大乐</w:t>
            </w:r>
            <w:proofErr w:type="gramStart"/>
            <w:r w:rsidRPr="00B70051">
              <w:rPr>
                <w:rFonts w:ascii="宋体" w:hAnsi="宋体" w:hint="eastAsia"/>
                <w:color w:val="000000"/>
                <w:sz w:val="24"/>
              </w:rPr>
              <w:t>透品牌</w:t>
            </w:r>
            <w:proofErr w:type="gramEnd"/>
            <w:r w:rsidRPr="00B70051">
              <w:rPr>
                <w:rFonts w:ascii="宋体" w:hAnsi="宋体" w:hint="eastAsia"/>
                <w:color w:val="000000"/>
                <w:sz w:val="24"/>
              </w:rPr>
              <w:t>宣传物资采购</w:t>
            </w:r>
          </w:p>
        </w:tc>
      </w:tr>
      <w:tr w:rsidR="00564F0E" w:rsidTr="00DB36D8">
        <w:trPr>
          <w:trHeight w:val="785"/>
        </w:trPr>
        <w:tc>
          <w:tcPr>
            <w:tcW w:w="2748" w:type="dxa"/>
            <w:tcBorders>
              <w:left w:val="single" w:sz="4" w:space="0" w:color="auto"/>
              <w:right w:val="single" w:sz="4" w:space="0" w:color="auto"/>
            </w:tcBorders>
            <w:vAlign w:val="center"/>
          </w:tcPr>
          <w:p w:rsidR="00564F0E" w:rsidRPr="00A665AB" w:rsidRDefault="00564F0E" w:rsidP="000131BE">
            <w:pPr>
              <w:pStyle w:val="a9"/>
              <w:snapToGrid w:val="0"/>
              <w:spacing w:line="400" w:lineRule="exact"/>
              <w:ind w:firstLineChars="0" w:firstLine="0"/>
              <w:jc w:val="center"/>
              <w:rPr>
                <w:rFonts w:ascii="宋体" w:hAnsi="宋体" w:cs="宋体"/>
                <w:b/>
                <w:color w:val="000000"/>
                <w:sz w:val="24"/>
              </w:rPr>
            </w:pPr>
            <w:r w:rsidRPr="00BD5D6E">
              <w:rPr>
                <w:rFonts w:ascii="宋体" w:hAnsi="宋体" w:hint="eastAsia"/>
                <w:b/>
                <w:sz w:val="24"/>
              </w:rPr>
              <w:t>项目总预算（万元）</w:t>
            </w:r>
          </w:p>
        </w:tc>
        <w:tc>
          <w:tcPr>
            <w:tcW w:w="2410" w:type="dxa"/>
            <w:tcBorders>
              <w:left w:val="single" w:sz="4" w:space="0" w:color="auto"/>
              <w:right w:val="single" w:sz="4" w:space="0" w:color="auto"/>
            </w:tcBorders>
            <w:vAlign w:val="center"/>
          </w:tcPr>
          <w:p w:rsidR="00564F0E" w:rsidRPr="00A665AB" w:rsidRDefault="00B70051" w:rsidP="006F0A5B">
            <w:pPr>
              <w:pStyle w:val="a9"/>
              <w:snapToGrid w:val="0"/>
              <w:spacing w:line="400" w:lineRule="exact"/>
              <w:ind w:left="-106" w:firstLineChars="0" w:firstLine="0"/>
              <w:jc w:val="center"/>
              <w:rPr>
                <w:rFonts w:ascii="宋体" w:hAnsi="宋体" w:cs="宋体"/>
                <w:b/>
                <w:color w:val="000000"/>
                <w:sz w:val="24"/>
              </w:rPr>
            </w:pPr>
            <w:r>
              <w:rPr>
                <w:rFonts w:ascii="宋体" w:hAnsi="宋体" w:cs="宋体"/>
                <w:b/>
                <w:color w:val="000000"/>
                <w:sz w:val="24"/>
              </w:rPr>
              <w:t>4.86</w:t>
            </w:r>
          </w:p>
        </w:tc>
        <w:tc>
          <w:tcPr>
            <w:tcW w:w="2835" w:type="dxa"/>
            <w:tcBorders>
              <w:left w:val="single" w:sz="4" w:space="0" w:color="auto"/>
              <w:right w:val="single" w:sz="4" w:space="0" w:color="auto"/>
            </w:tcBorders>
            <w:vAlign w:val="center"/>
          </w:tcPr>
          <w:p w:rsidR="00564F0E" w:rsidRPr="00A665AB" w:rsidRDefault="00564F0E" w:rsidP="000131BE">
            <w:pPr>
              <w:pStyle w:val="a9"/>
              <w:snapToGrid w:val="0"/>
              <w:spacing w:line="400" w:lineRule="exact"/>
              <w:ind w:firstLineChars="0" w:firstLine="0"/>
              <w:jc w:val="left"/>
              <w:rPr>
                <w:rFonts w:ascii="宋体" w:hAnsi="宋体" w:cs="宋体"/>
                <w:b/>
                <w:color w:val="000000"/>
                <w:sz w:val="24"/>
              </w:rPr>
            </w:pPr>
            <w:r w:rsidRPr="00BD5D6E">
              <w:rPr>
                <w:rFonts w:ascii="宋体" w:hAnsi="宋体" w:hint="eastAsia"/>
                <w:b/>
                <w:sz w:val="24"/>
              </w:rPr>
              <w:t>项目最高限价（万元</w:t>
            </w:r>
            <w:r>
              <w:rPr>
                <w:rFonts w:ascii="宋体" w:hAnsi="宋体" w:hint="eastAsia"/>
                <w:b/>
                <w:sz w:val="24"/>
              </w:rPr>
              <w:t xml:space="preserve"> ）</w:t>
            </w:r>
          </w:p>
        </w:tc>
        <w:tc>
          <w:tcPr>
            <w:tcW w:w="2258" w:type="dxa"/>
            <w:tcBorders>
              <w:left w:val="single" w:sz="4" w:space="0" w:color="auto"/>
            </w:tcBorders>
            <w:vAlign w:val="center"/>
          </w:tcPr>
          <w:p w:rsidR="00564F0E" w:rsidRPr="00A665AB" w:rsidRDefault="00B70051" w:rsidP="000131BE">
            <w:pPr>
              <w:pStyle w:val="a9"/>
              <w:snapToGrid w:val="0"/>
              <w:spacing w:line="400" w:lineRule="exact"/>
              <w:ind w:left="720" w:firstLineChars="0" w:firstLine="0"/>
              <w:jc w:val="left"/>
              <w:rPr>
                <w:rFonts w:ascii="宋体" w:hAnsi="宋体" w:cs="宋体"/>
                <w:b/>
                <w:color w:val="000000"/>
                <w:sz w:val="24"/>
              </w:rPr>
            </w:pPr>
            <w:r>
              <w:rPr>
                <w:rFonts w:ascii="宋体" w:hAnsi="宋体" w:cs="宋体"/>
                <w:b/>
                <w:color w:val="000000"/>
                <w:sz w:val="24"/>
              </w:rPr>
              <w:t>4.86</w:t>
            </w:r>
          </w:p>
        </w:tc>
      </w:tr>
      <w:tr w:rsidR="000A3806" w:rsidTr="00564F0E">
        <w:trPr>
          <w:trHeight w:val="1368"/>
        </w:trPr>
        <w:tc>
          <w:tcPr>
            <w:tcW w:w="10251" w:type="dxa"/>
            <w:gridSpan w:val="4"/>
            <w:tcBorders>
              <w:left w:val="single" w:sz="4" w:space="0" w:color="auto"/>
            </w:tcBorders>
          </w:tcPr>
          <w:p w:rsidR="000A3806" w:rsidRPr="00A665AB" w:rsidRDefault="000A3806" w:rsidP="008E1801">
            <w:pPr>
              <w:pStyle w:val="a9"/>
              <w:numPr>
                <w:ilvl w:val="0"/>
                <w:numId w:val="4"/>
              </w:numPr>
              <w:snapToGrid w:val="0"/>
              <w:spacing w:line="480" w:lineRule="exact"/>
              <w:ind w:firstLineChars="0"/>
              <w:jc w:val="left"/>
              <w:rPr>
                <w:rFonts w:ascii="宋体" w:hAnsi="宋体" w:cs="宋体"/>
                <w:b/>
                <w:color w:val="000000"/>
                <w:sz w:val="24"/>
              </w:rPr>
            </w:pPr>
            <w:r w:rsidRPr="00A665AB">
              <w:rPr>
                <w:rFonts w:ascii="宋体" w:hAnsi="宋体" w:cs="宋体" w:hint="eastAsia"/>
                <w:b/>
                <w:color w:val="000000"/>
                <w:sz w:val="24"/>
              </w:rPr>
              <w:t>项目概述：</w:t>
            </w:r>
          </w:p>
          <w:p w:rsidR="00557138" w:rsidRPr="0020738C" w:rsidRDefault="00F40FC6" w:rsidP="00F40FC6">
            <w:pPr>
              <w:snapToGrid w:val="0"/>
              <w:spacing w:line="480" w:lineRule="exact"/>
              <w:ind w:firstLineChars="206" w:firstLine="494"/>
              <w:jc w:val="left"/>
              <w:rPr>
                <w:rFonts w:ascii="宋体" w:hAnsi="宋体"/>
                <w:color w:val="000000"/>
                <w:sz w:val="24"/>
              </w:rPr>
            </w:pPr>
            <w:r w:rsidRPr="00F40FC6">
              <w:rPr>
                <w:rFonts w:ascii="宋体" w:hAnsi="宋体" w:hint="eastAsia"/>
                <w:color w:val="000000"/>
                <w:sz w:val="24"/>
              </w:rPr>
              <w:t>为贯彻落实《关于开展2024年“幸运套餐 乐透不止”超级大乐透套餐票营销活动的通知》要求，进一步做好超级大乐透游戏市场培育，推进大乐透套票的宣传工作，提升现有客户中奖体验和建立新客户认识大乐透的桥梁，助力全省体育彩票高质量发展。分中心根据相关工作要求，计划采购宣传物资一批，用于网点日常宣传使用，营造宣传氛围，拓展实体店内的品牌展示元素，提升门店宣传实效，增强本地区体</w:t>
            </w:r>
            <w:proofErr w:type="gramStart"/>
            <w:r w:rsidRPr="00F40FC6">
              <w:rPr>
                <w:rFonts w:ascii="宋体" w:hAnsi="宋体" w:hint="eastAsia"/>
                <w:color w:val="000000"/>
                <w:sz w:val="24"/>
              </w:rPr>
              <w:t>彩品牌</w:t>
            </w:r>
            <w:proofErr w:type="gramEnd"/>
            <w:r w:rsidRPr="00F40FC6">
              <w:rPr>
                <w:rFonts w:ascii="宋体" w:hAnsi="宋体" w:hint="eastAsia"/>
                <w:color w:val="000000"/>
                <w:sz w:val="24"/>
              </w:rPr>
              <w:t>知名度和曝光度，推动绵阳体彩公益事业蓬勃发展。</w:t>
            </w:r>
          </w:p>
        </w:tc>
      </w:tr>
      <w:tr w:rsidR="0020738C" w:rsidTr="00564F0E">
        <w:trPr>
          <w:trHeight w:val="234"/>
        </w:trPr>
        <w:tc>
          <w:tcPr>
            <w:tcW w:w="10251" w:type="dxa"/>
            <w:gridSpan w:val="4"/>
            <w:tcBorders>
              <w:left w:val="single" w:sz="4" w:space="0" w:color="auto"/>
            </w:tcBorders>
            <w:vAlign w:val="center"/>
          </w:tcPr>
          <w:p w:rsidR="00485B03" w:rsidRPr="00485B03" w:rsidRDefault="0020738C" w:rsidP="00485B03">
            <w:pPr>
              <w:pStyle w:val="a9"/>
              <w:numPr>
                <w:ilvl w:val="0"/>
                <w:numId w:val="4"/>
              </w:numPr>
              <w:snapToGrid w:val="0"/>
              <w:spacing w:line="480" w:lineRule="exact"/>
              <w:ind w:firstLineChars="0"/>
              <w:jc w:val="left"/>
              <w:rPr>
                <w:rFonts w:ascii="宋体" w:hAnsi="宋体" w:cs="宋体"/>
                <w:b/>
                <w:color w:val="000000"/>
                <w:sz w:val="24"/>
              </w:rPr>
            </w:pPr>
            <w:r w:rsidRPr="00A665AB">
              <w:rPr>
                <w:rFonts w:ascii="宋体" w:hAnsi="宋体" w:cs="宋体" w:hint="eastAsia"/>
                <w:b/>
                <w:color w:val="000000"/>
                <w:sz w:val="24"/>
              </w:rPr>
              <w:t>技术（服务）及需求（项目技术及规格要求）：</w:t>
            </w:r>
          </w:p>
          <w:p w:rsidR="007A49CB" w:rsidRPr="005B48C3" w:rsidRDefault="00485B03" w:rsidP="008E1801">
            <w:pPr>
              <w:numPr>
                <w:ilvl w:val="0"/>
                <w:numId w:val="6"/>
              </w:numPr>
              <w:snapToGrid w:val="0"/>
              <w:spacing w:line="480" w:lineRule="exact"/>
              <w:ind w:leftChars="17" w:left="36" w:firstLineChars="73" w:firstLine="175"/>
              <w:rPr>
                <w:rFonts w:ascii="仿宋" w:eastAsia="仿宋" w:hAnsi="仿宋" w:cs="仿宋"/>
                <w:color w:val="000000"/>
                <w:kern w:val="0"/>
                <w:sz w:val="24"/>
                <w:lang w:bidi="ar"/>
              </w:rPr>
            </w:pPr>
            <w:r w:rsidRPr="005B48C3">
              <w:rPr>
                <w:rFonts w:ascii="仿宋" w:eastAsia="仿宋" w:hAnsi="仿宋" w:cs="仿宋" w:hint="eastAsia"/>
                <w:color w:val="000000"/>
                <w:kern w:val="0"/>
                <w:sz w:val="24"/>
                <w:lang w:bidi="ar"/>
              </w:rPr>
              <w:t>采购物品名称、数量及需求（见下表）：</w:t>
            </w:r>
          </w:p>
          <w:tbl>
            <w:tblPr>
              <w:tblStyle w:val="ad"/>
              <w:tblW w:w="9564" w:type="dxa"/>
              <w:jc w:val="center"/>
              <w:tblLayout w:type="fixed"/>
              <w:tblLook w:val="04A0" w:firstRow="1" w:lastRow="0" w:firstColumn="1" w:lastColumn="0" w:noHBand="0" w:noVBand="1"/>
            </w:tblPr>
            <w:tblGrid>
              <w:gridCol w:w="381"/>
              <w:gridCol w:w="1406"/>
              <w:gridCol w:w="966"/>
              <w:gridCol w:w="789"/>
              <w:gridCol w:w="5167"/>
              <w:gridCol w:w="855"/>
            </w:tblGrid>
            <w:tr w:rsidR="00AD00A2" w:rsidRPr="005B48C3" w:rsidTr="005B48C3">
              <w:trPr>
                <w:jc w:val="center"/>
              </w:trPr>
              <w:tc>
                <w:tcPr>
                  <w:tcW w:w="381" w:type="dxa"/>
                  <w:vAlign w:val="center"/>
                </w:tcPr>
                <w:p w:rsidR="00AD00A2" w:rsidRPr="005B48C3" w:rsidRDefault="00AD00A2" w:rsidP="00870EDC">
                  <w:pPr>
                    <w:snapToGrid w:val="0"/>
                    <w:jc w:val="center"/>
                    <w:rPr>
                      <w:rFonts w:ascii="仿宋" w:eastAsia="仿宋" w:hAnsi="仿宋" w:cs="仿宋"/>
                      <w:color w:val="000000"/>
                      <w:kern w:val="0"/>
                      <w:sz w:val="24"/>
                      <w:lang w:bidi="ar"/>
                    </w:rPr>
                  </w:pPr>
                  <w:r w:rsidRPr="005B48C3">
                    <w:rPr>
                      <w:rFonts w:ascii="仿宋" w:eastAsia="仿宋" w:hAnsi="仿宋" w:cs="仿宋" w:hint="eastAsia"/>
                      <w:color w:val="000000"/>
                      <w:kern w:val="0"/>
                      <w:sz w:val="24"/>
                      <w:lang w:bidi="ar"/>
                    </w:rPr>
                    <w:t>序号</w:t>
                  </w:r>
                </w:p>
              </w:tc>
              <w:tc>
                <w:tcPr>
                  <w:tcW w:w="1406" w:type="dxa"/>
                  <w:vAlign w:val="center"/>
                </w:tcPr>
                <w:p w:rsidR="00AD00A2" w:rsidRPr="005B48C3" w:rsidRDefault="00AD00A2" w:rsidP="00AD00A2">
                  <w:pPr>
                    <w:snapToGrid w:val="0"/>
                    <w:spacing w:line="480" w:lineRule="exact"/>
                    <w:jc w:val="center"/>
                    <w:rPr>
                      <w:rFonts w:ascii="仿宋" w:eastAsia="仿宋" w:hAnsi="仿宋" w:cs="仿宋"/>
                      <w:color w:val="000000"/>
                      <w:kern w:val="0"/>
                      <w:sz w:val="24"/>
                      <w:lang w:bidi="ar"/>
                    </w:rPr>
                  </w:pPr>
                  <w:r w:rsidRPr="005B48C3">
                    <w:rPr>
                      <w:rFonts w:ascii="仿宋" w:eastAsia="仿宋" w:hAnsi="仿宋" w:cs="仿宋" w:hint="eastAsia"/>
                      <w:color w:val="000000"/>
                      <w:kern w:val="0"/>
                      <w:sz w:val="24"/>
                      <w:lang w:bidi="ar"/>
                    </w:rPr>
                    <w:t>物品名称</w:t>
                  </w:r>
                </w:p>
              </w:tc>
              <w:tc>
                <w:tcPr>
                  <w:tcW w:w="966" w:type="dxa"/>
                  <w:vAlign w:val="center"/>
                </w:tcPr>
                <w:p w:rsidR="00AD00A2" w:rsidRPr="005B48C3" w:rsidRDefault="00AD00A2" w:rsidP="00AD00A2">
                  <w:pPr>
                    <w:snapToGrid w:val="0"/>
                    <w:spacing w:line="480" w:lineRule="exact"/>
                    <w:jc w:val="center"/>
                    <w:rPr>
                      <w:rFonts w:ascii="仿宋" w:eastAsia="仿宋" w:hAnsi="仿宋" w:cs="仿宋"/>
                      <w:color w:val="000000"/>
                      <w:kern w:val="0"/>
                      <w:sz w:val="24"/>
                      <w:lang w:bidi="ar"/>
                    </w:rPr>
                  </w:pPr>
                  <w:r w:rsidRPr="005B48C3">
                    <w:rPr>
                      <w:rFonts w:ascii="仿宋" w:eastAsia="仿宋" w:hAnsi="仿宋" w:cs="仿宋" w:hint="eastAsia"/>
                      <w:color w:val="000000"/>
                      <w:kern w:val="0"/>
                      <w:sz w:val="24"/>
                      <w:lang w:bidi="ar"/>
                    </w:rPr>
                    <w:t>数量</w:t>
                  </w:r>
                </w:p>
              </w:tc>
              <w:tc>
                <w:tcPr>
                  <w:tcW w:w="789" w:type="dxa"/>
                  <w:vAlign w:val="center"/>
                </w:tcPr>
                <w:p w:rsidR="00AD00A2" w:rsidRPr="005B48C3" w:rsidRDefault="00AD00A2" w:rsidP="00AD00A2">
                  <w:pPr>
                    <w:snapToGrid w:val="0"/>
                    <w:spacing w:line="480" w:lineRule="exact"/>
                    <w:jc w:val="center"/>
                    <w:rPr>
                      <w:rFonts w:ascii="仿宋" w:eastAsia="仿宋" w:hAnsi="仿宋" w:cs="仿宋"/>
                      <w:color w:val="000000"/>
                      <w:kern w:val="0"/>
                      <w:sz w:val="24"/>
                      <w:lang w:bidi="ar"/>
                    </w:rPr>
                  </w:pPr>
                  <w:r w:rsidRPr="005B48C3">
                    <w:rPr>
                      <w:rFonts w:ascii="仿宋" w:eastAsia="仿宋" w:hAnsi="仿宋" w:cs="仿宋" w:hint="eastAsia"/>
                      <w:color w:val="000000"/>
                      <w:kern w:val="0"/>
                      <w:sz w:val="24"/>
                      <w:lang w:bidi="ar"/>
                    </w:rPr>
                    <w:t>单位</w:t>
                  </w:r>
                </w:p>
              </w:tc>
              <w:tc>
                <w:tcPr>
                  <w:tcW w:w="5167" w:type="dxa"/>
                  <w:vAlign w:val="center"/>
                </w:tcPr>
                <w:p w:rsidR="00AD00A2" w:rsidRPr="005B48C3" w:rsidRDefault="00AD00A2" w:rsidP="00485B03">
                  <w:pPr>
                    <w:snapToGrid w:val="0"/>
                    <w:spacing w:line="480" w:lineRule="exact"/>
                    <w:jc w:val="center"/>
                    <w:rPr>
                      <w:rFonts w:ascii="仿宋" w:eastAsia="仿宋" w:hAnsi="仿宋" w:cs="仿宋"/>
                      <w:color w:val="000000"/>
                      <w:kern w:val="0"/>
                      <w:sz w:val="24"/>
                      <w:lang w:bidi="ar"/>
                    </w:rPr>
                  </w:pPr>
                  <w:r w:rsidRPr="005B48C3">
                    <w:rPr>
                      <w:rFonts w:ascii="仿宋" w:eastAsia="仿宋" w:hAnsi="仿宋" w:cs="仿宋" w:hint="eastAsia"/>
                      <w:color w:val="000000"/>
                      <w:kern w:val="0"/>
                      <w:sz w:val="24"/>
                      <w:lang w:bidi="ar"/>
                    </w:rPr>
                    <w:t>技术需求</w:t>
                  </w:r>
                </w:p>
              </w:tc>
              <w:tc>
                <w:tcPr>
                  <w:tcW w:w="855" w:type="dxa"/>
                  <w:vAlign w:val="center"/>
                </w:tcPr>
                <w:p w:rsidR="00AD00A2" w:rsidRPr="005B48C3" w:rsidRDefault="00AD00A2" w:rsidP="00760009">
                  <w:pPr>
                    <w:snapToGrid w:val="0"/>
                    <w:spacing w:line="480" w:lineRule="exact"/>
                    <w:jc w:val="center"/>
                    <w:rPr>
                      <w:rFonts w:ascii="仿宋" w:eastAsia="仿宋" w:hAnsi="仿宋" w:cs="仿宋"/>
                      <w:color w:val="000000"/>
                      <w:kern w:val="0"/>
                      <w:sz w:val="24"/>
                      <w:lang w:bidi="ar"/>
                    </w:rPr>
                  </w:pPr>
                  <w:r w:rsidRPr="005B48C3">
                    <w:rPr>
                      <w:rFonts w:ascii="仿宋" w:eastAsia="仿宋" w:hAnsi="仿宋" w:cs="仿宋" w:hint="eastAsia"/>
                      <w:color w:val="000000"/>
                      <w:kern w:val="0"/>
                      <w:sz w:val="24"/>
                      <w:lang w:bidi="ar"/>
                    </w:rPr>
                    <w:t>备注</w:t>
                  </w:r>
                </w:p>
              </w:tc>
            </w:tr>
            <w:tr w:rsidR="00DD073C" w:rsidTr="005B48C3">
              <w:trPr>
                <w:jc w:val="center"/>
              </w:trPr>
              <w:tc>
                <w:tcPr>
                  <w:tcW w:w="381" w:type="dxa"/>
                  <w:vAlign w:val="center"/>
                </w:tcPr>
                <w:p w:rsidR="00DD073C" w:rsidRPr="00421644" w:rsidRDefault="00DD073C" w:rsidP="00AD00A2">
                  <w:pPr>
                    <w:snapToGrid w:val="0"/>
                    <w:jc w:val="center"/>
                    <w:rPr>
                      <w:rFonts w:ascii="宋体" w:hAnsi="宋体"/>
                      <w:sz w:val="24"/>
                    </w:rPr>
                  </w:pPr>
                  <w:r w:rsidRPr="00421644">
                    <w:rPr>
                      <w:rFonts w:ascii="宋体" w:hAnsi="宋体" w:hint="eastAsia"/>
                      <w:sz w:val="24"/>
                    </w:rPr>
                    <w:t>1</w:t>
                  </w:r>
                </w:p>
              </w:tc>
              <w:tc>
                <w:tcPr>
                  <w:tcW w:w="14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073C" w:rsidRPr="00421644" w:rsidRDefault="00DD073C" w:rsidP="00AD00A2">
                  <w:pPr>
                    <w:widowControl/>
                    <w:jc w:val="center"/>
                    <w:textAlignment w:val="center"/>
                    <w:rPr>
                      <w:rFonts w:ascii="仿宋" w:eastAsia="仿宋" w:hAnsi="仿宋" w:cs="仿宋"/>
                      <w:color w:val="000000"/>
                      <w:sz w:val="24"/>
                    </w:rPr>
                  </w:pPr>
                  <w:r>
                    <w:rPr>
                      <w:rFonts w:ascii="仿宋" w:eastAsia="仿宋" w:hAnsi="仿宋" w:cs="仿宋" w:hint="eastAsia"/>
                      <w:color w:val="000000"/>
                      <w:sz w:val="24"/>
                    </w:rPr>
                    <w:t>A字板</w:t>
                  </w:r>
                </w:p>
              </w:tc>
              <w:tc>
                <w:tcPr>
                  <w:tcW w:w="9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073C" w:rsidRPr="00421644" w:rsidRDefault="00DD073C" w:rsidP="00AD00A2">
                  <w:pPr>
                    <w:widowControl/>
                    <w:jc w:val="center"/>
                    <w:textAlignment w:val="center"/>
                    <w:rPr>
                      <w:rFonts w:ascii="仿宋" w:eastAsia="仿宋" w:hAnsi="仿宋" w:cs="仿宋"/>
                      <w:color w:val="000000"/>
                      <w:sz w:val="24"/>
                    </w:rPr>
                  </w:pPr>
                  <w:r>
                    <w:rPr>
                      <w:rFonts w:ascii="仿宋" w:eastAsia="仿宋" w:hAnsi="仿宋" w:cs="仿宋"/>
                      <w:color w:val="000000"/>
                      <w:kern w:val="0"/>
                      <w:sz w:val="24"/>
                      <w:lang w:bidi="ar"/>
                    </w:rPr>
                    <w:t>360</w:t>
                  </w:r>
                </w:p>
              </w:tc>
              <w:tc>
                <w:tcPr>
                  <w:tcW w:w="789" w:type="dxa"/>
                  <w:tcBorders>
                    <w:top w:val="single" w:sz="4" w:space="0" w:color="000000"/>
                    <w:left w:val="single" w:sz="4" w:space="0" w:color="000000"/>
                    <w:bottom w:val="single" w:sz="4" w:space="0" w:color="000000"/>
                    <w:right w:val="single" w:sz="4" w:space="0" w:color="000000"/>
                  </w:tcBorders>
                  <w:vAlign w:val="center"/>
                </w:tcPr>
                <w:p w:rsidR="00DD073C" w:rsidRPr="00421644" w:rsidRDefault="00DD073C" w:rsidP="00AD00A2">
                  <w:pPr>
                    <w:widowControl/>
                    <w:jc w:val="center"/>
                    <w:textAlignment w:val="center"/>
                    <w:rPr>
                      <w:rFonts w:ascii="仿宋" w:eastAsia="仿宋" w:hAnsi="仿宋" w:cs="仿宋"/>
                      <w:color w:val="000000"/>
                      <w:kern w:val="0"/>
                      <w:sz w:val="24"/>
                      <w:lang w:bidi="ar"/>
                    </w:rPr>
                  </w:pPr>
                  <w:r>
                    <w:rPr>
                      <w:rFonts w:ascii="仿宋" w:eastAsia="仿宋" w:hAnsi="仿宋" w:cs="仿宋" w:hint="eastAsia"/>
                      <w:color w:val="000000"/>
                      <w:kern w:val="0"/>
                      <w:sz w:val="24"/>
                      <w:lang w:bidi="ar"/>
                    </w:rPr>
                    <w:t>套</w:t>
                  </w:r>
                </w:p>
              </w:tc>
              <w:tc>
                <w:tcPr>
                  <w:tcW w:w="51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073C" w:rsidRPr="00421644" w:rsidRDefault="00DD073C" w:rsidP="005B48C3">
                  <w:pPr>
                    <w:widowControl/>
                    <w:jc w:val="left"/>
                    <w:textAlignment w:val="center"/>
                    <w:rPr>
                      <w:rFonts w:ascii="仿宋" w:eastAsia="仿宋" w:hAnsi="仿宋" w:cs="仿宋"/>
                      <w:color w:val="000000"/>
                      <w:sz w:val="24"/>
                    </w:rPr>
                  </w:pPr>
                  <w:r w:rsidRPr="00B70051">
                    <w:rPr>
                      <w:rFonts w:ascii="仿宋" w:eastAsia="仿宋" w:hAnsi="仿宋" w:cs="仿宋" w:hint="eastAsia"/>
                      <w:color w:val="000000"/>
                      <w:kern w:val="0"/>
                      <w:sz w:val="24"/>
                      <w:lang w:bidi="ar"/>
                    </w:rPr>
                    <w:t>单面</w:t>
                  </w:r>
                  <w:r w:rsidR="00CD496F">
                    <w:rPr>
                      <w:rFonts w:ascii="仿宋" w:eastAsia="仿宋" w:hAnsi="仿宋" w:cs="仿宋" w:hint="eastAsia"/>
                      <w:color w:val="000000"/>
                      <w:kern w:val="0"/>
                      <w:sz w:val="24"/>
                      <w:lang w:bidi="ar"/>
                    </w:rPr>
                    <w:t>手提</w:t>
                  </w:r>
                  <w:r w:rsidR="0022085C">
                    <w:rPr>
                      <w:rFonts w:ascii="仿宋" w:eastAsia="仿宋" w:hAnsi="仿宋" w:cs="仿宋" w:hint="eastAsia"/>
                      <w:color w:val="000000"/>
                      <w:kern w:val="0"/>
                      <w:sz w:val="24"/>
                      <w:lang w:bidi="ar"/>
                    </w:rPr>
                    <w:t>开合</w:t>
                  </w:r>
                  <w:r w:rsidR="00CD496F">
                    <w:rPr>
                      <w:rFonts w:ascii="仿宋" w:eastAsia="仿宋" w:hAnsi="仿宋" w:cs="仿宋" w:hint="eastAsia"/>
                      <w:color w:val="000000"/>
                      <w:kern w:val="0"/>
                      <w:sz w:val="24"/>
                      <w:lang w:bidi="ar"/>
                    </w:rPr>
                    <w:t>式</w:t>
                  </w:r>
                  <w:r w:rsidRPr="00B70051">
                    <w:rPr>
                      <w:rFonts w:ascii="仿宋" w:eastAsia="仿宋" w:hAnsi="仿宋" w:cs="仿宋" w:hint="eastAsia"/>
                      <w:color w:val="000000"/>
                      <w:kern w:val="0"/>
                      <w:sz w:val="24"/>
                      <w:lang w:bidi="ar"/>
                    </w:rPr>
                    <w:t>A字型展架，</w:t>
                  </w:r>
                  <w:r>
                    <w:rPr>
                      <w:rFonts w:ascii="仿宋" w:eastAsia="仿宋" w:hAnsi="仿宋" w:cs="仿宋" w:hint="eastAsia"/>
                      <w:color w:val="000000"/>
                      <w:kern w:val="0"/>
                      <w:sz w:val="24"/>
                      <w:lang w:bidi="ar"/>
                    </w:rPr>
                    <w:t>内框</w:t>
                  </w:r>
                  <w:r w:rsidRPr="00B70051">
                    <w:rPr>
                      <w:rFonts w:ascii="仿宋" w:eastAsia="仿宋" w:hAnsi="仿宋" w:cs="仿宋" w:hint="eastAsia"/>
                      <w:color w:val="000000"/>
                      <w:kern w:val="0"/>
                      <w:sz w:val="24"/>
                      <w:lang w:bidi="ar"/>
                    </w:rPr>
                    <w:t>尺寸60</w:t>
                  </w:r>
                  <w:r w:rsidR="005B48C3">
                    <w:rPr>
                      <w:rFonts w:ascii="仿宋" w:eastAsia="仿宋" w:hAnsi="仿宋" w:cs="仿宋" w:hint="eastAsia"/>
                      <w:color w:val="000000"/>
                      <w:kern w:val="0"/>
                      <w:sz w:val="24"/>
                      <w:lang w:bidi="ar"/>
                    </w:rPr>
                    <w:t>CM</w:t>
                  </w:r>
                  <w:r w:rsidRPr="00B70051">
                    <w:rPr>
                      <w:rFonts w:ascii="仿宋" w:eastAsia="仿宋" w:hAnsi="仿宋" w:cs="仿宋" w:hint="eastAsia"/>
                      <w:color w:val="000000"/>
                      <w:kern w:val="0"/>
                      <w:sz w:val="24"/>
                      <w:lang w:bidi="ar"/>
                    </w:rPr>
                    <w:t>*90cm</w:t>
                  </w:r>
                  <w:r w:rsidR="005B48C3">
                    <w:rPr>
                      <w:rFonts w:ascii="仿宋" w:eastAsia="仿宋" w:hAnsi="仿宋" w:cs="仿宋" w:hint="eastAsia"/>
                      <w:color w:val="000000"/>
                      <w:kern w:val="0"/>
                      <w:sz w:val="24"/>
                      <w:lang w:bidi="ar"/>
                    </w:rPr>
                    <w:t>，整体尺寸不低于6</w:t>
                  </w:r>
                  <w:r w:rsidR="005B48C3">
                    <w:rPr>
                      <w:rFonts w:ascii="仿宋" w:eastAsia="仿宋" w:hAnsi="仿宋" w:cs="仿宋"/>
                      <w:color w:val="000000"/>
                      <w:kern w:val="0"/>
                      <w:sz w:val="24"/>
                      <w:lang w:bidi="ar"/>
                    </w:rPr>
                    <w:t>3</w:t>
                  </w:r>
                  <w:r w:rsidR="005B48C3">
                    <w:rPr>
                      <w:rFonts w:ascii="仿宋" w:eastAsia="仿宋" w:hAnsi="仿宋" w:cs="仿宋" w:hint="eastAsia"/>
                      <w:color w:val="000000"/>
                      <w:kern w:val="0"/>
                      <w:sz w:val="24"/>
                      <w:lang w:bidi="ar"/>
                    </w:rPr>
                    <w:t>CM</w:t>
                  </w:r>
                  <w:r w:rsidR="005B48C3">
                    <w:rPr>
                      <w:rFonts w:ascii="仿宋" w:eastAsia="仿宋" w:hAnsi="仿宋" w:cs="仿宋"/>
                      <w:color w:val="000000"/>
                      <w:kern w:val="0"/>
                      <w:sz w:val="24"/>
                      <w:lang w:bidi="ar"/>
                    </w:rPr>
                    <w:t>*</w:t>
                  </w:r>
                  <w:r w:rsidR="005B48C3">
                    <w:rPr>
                      <w:rFonts w:ascii="仿宋" w:eastAsia="仿宋" w:hAnsi="仿宋" w:cs="仿宋" w:hint="eastAsia"/>
                      <w:color w:val="000000"/>
                      <w:kern w:val="0"/>
                      <w:sz w:val="24"/>
                      <w:lang w:bidi="ar"/>
                    </w:rPr>
                    <w:t>1</w:t>
                  </w:r>
                  <w:r w:rsidR="005B48C3">
                    <w:rPr>
                      <w:rFonts w:ascii="仿宋" w:eastAsia="仿宋" w:hAnsi="仿宋" w:cs="仿宋"/>
                      <w:color w:val="000000"/>
                      <w:kern w:val="0"/>
                      <w:sz w:val="24"/>
                      <w:lang w:bidi="ar"/>
                    </w:rPr>
                    <w:t>20</w:t>
                  </w:r>
                  <w:r w:rsidR="005B48C3">
                    <w:rPr>
                      <w:rFonts w:ascii="仿宋" w:eastAsia="仿宋" w:hAnsi="仿宋" w:cs="仿宋" w:hint="eastAsia"/>
                      <w:color w:val="000000"/>
                      <w:kern w:val="0"/>
                      <w:sz w:val="24"/>
                      <w:lang w:bidi="ar"/>
                    </w:rPr>
                    <w:t>CM，</w:t>
                  </w:r>
                  <w:bookmarkStart w:id="0" w:name="_GoBack"/>
                  <w:bookmarkEnd w:id="0"/>
                  <w:r w:rsidRPr="00B70051">
                    <w:rPr>
                      <w:rFonts w:ascii="仿宋" w:eastAsia="仿宋" w:hAnsi="仿宋" w:cs="仿宋" w:hint="eastAsia"/>
                      <w:color w:val="000000"/>
                      <w:kern w:val="0"/>
                      <w:sz w:val="24"/>
                      <w:lang w:bidi="ar"/>
                    </w:rPr>
                    <w:t>加厚铝合金材质，边角有防撞保护结构，可折叠。需配5mm</w:t>
                  </w:r>
                  <w:r>
                    <w:rPr>
                      <w:rFonts w:ascii="仿宋" w:eastAsia="仿宋" w:hAnsi="仿宋" w:cs="仿宋" w:hint="eastAsia"/>
                      <w:color w:val="000000"/>
                      <w:kern w:val="0"/>
                      <w:sz w:val="24"/>
                      <w:lang w:bidi="ar"/>
                    </w:rPr>
                    <w:t>PVC</w:t>
                  </w:r>
                  <w:r w:rsidRPr="00B70051">
                    <w:rPr>
                      <w:rFonts w:ascii="仿宋" w:eastAsia="仿宋" w:hAnsi="仿宋" w:cs="仿宋" w:hint="eastAsia"/>
                      <w:color w:val="000000"/>
                      <w:kern w:val="0"/>
                      <w:sz w:val="24"/>
                      <w:lang w:bidi="ar"/>
                    </w:rPr>
                    <w:t>背板及定制宣传画</w:t>
                  </w:r>
                  <w:r w:rsidR="00F40FC6">
                    <w:rPr>
                      <w:rFonts w:ascii="仿宋" w:eastAsia="仿宋" w:hAnsi="仿宋" w:cs="仿宋" w:hint="eastAsia"/>
                      <w:color w:val="000000"/>
                      <w:kern w:val="0"/>
                      <w:sz w:val="24"/>
                      <w:lang w:bidi="ar"/>
                    </w:rPr>
                    <w:t>面</w:t>
                  </w:r>
                  <w:r w:rsidRPr="00B70051">
                    <w:rPr>
                      <w:rFonts w:ascii="仿宋" w:eastAsia="仿宋" w:hAnsi="仿宋" w:cs="仿宋" w:hint="eastAsia"/>
                      <w:color w:val="000000"/>
                      <w:kern w:val="0"/>
                      <w:sz w:val="24"/>
                      <w:lang w:bidi="ar"/>
                    </w:rPr>
                    <w:t>。</w:t>
                  </w:r>
                </w:p>
              </w:tc>
              <w:tc>
                <w:tcPr>
                  <w:tcW w:w="855" w:type="dxa"/>
                  <w:vMerge w:val="restart"/>
                  <w:vAlign w:val="center"/>
                </w:tcPr>
                <w:p w:rsidR="00DD073C" w:rsidRPr="00DD073C" w:rsidRDefault="001B309C" w:rsidP="00760009">
                  <w:pPr>
                    <w:widowControl/>
                    <w:jc w:val="center"/>
                    <w:textAlignment w:val="center"/>
                    <w:rPr>
                      <w:rFonts w:ascii="仿宋" w:eastAsia="仿宋" w:hAnsi="仿宋" w:cs="仿宋"/>
                      <w:color w:val="000000"/>
                      <w:kern w:val="0"/>
                      <w:sz w:val="24"/>
                      <w:lang w:bidi="ar"/>
                    </w:rPr>
                  </w:pPr>
                  <w:r>
                    <w:rPr>
                      <w:rFonts w:ascii="仿宋" w:eastAsia="仿宋" w:hAnsi="仿宋" w:cs="仿宋" w:hint="eastAsia"/>
                      <w:color w:val="000000"/>
                      <w:kern w:val="0"/>
                      <w:sz w:val="24"/>
                      <w:lang w:bidi="ar"/>
                    </w:rPr>
                    <w:t>物品</w:t>
                  </w:r>
                  <w:r w:rsidR="00DD073C" w:rsidRPr="00DD073C">
                    <w:rPr>
                      <w:rFonts w:ascii="仿宋" w:eastAsia="仿宋" w:hAnsi="仿宋" w:cs="仿宋" w:hint="eastAsia"/>
                      <w:color w:val="000000"/>
                      <w:kern w:val="0"/>
                      <w:sz w:val="24"/>
                      <w:lang w:bidi="ar"/>
                    </w:rPr>
                    <w:t>样式见附件</w:t>
                  </w:r>
                </w:p>
              </w:tc>
            </w:tr>
            <w:tr w:rsidR="00DD073C" w:rsidTr="005B48C3">
              <w:trPr>
                <w:jc w:val="center"/>
              </w:trPr>
              <w:tc>
                <w:tcPr>
                  <w:tcW w:w="381" w:type="dxa"/>
                  <w:vAlign w:val="center"/>
                </w:tcPr>
                <w:p w:rsidR="00DD073C" w:rsidRPr="00421644" w:rsidRDefault="00DD073C" w:rsidP="00AD00A2">
                  <w:pPr>
                    <w:snapToGrid w:val="0"/>
                    <w:jc w:val="center"/>
                    <w:rPr>
                      <w:rFonts w:ascii="宋体" w:hAnsi="宋体"/>
                      <w:sz w:val="24"/>
                    </w:rPr>
                  </w:pPr>
                  <w:r w:rsidRPr="00421644">
                    <w:rPr>
                      <w:rFonts w:ascii="宋体" w:hAnsi="宋体" w:hint="eastAsia"/>
                      <w:sz w:val="24"/>
                    </w:rPr>
                    <w:t>2</w:t>
                  </w:r>
                </w:p>
              </w:tc>
              <w:tc>
                <w:tcPr>
                  <w:tcW w:w="14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073C" w:rsidRPr="00421644" w:rsidRDefault="00DD073C" w:rsidP="00FB0A1B">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8"/>
                      <w:szCs w:val="28"/>
                      <w:lang w:bidi="ar"/>
                    </w:rPr>
                    <w:t>旋转台卡</w:t>
                  </w:r>
                </w:p>
              </w:tc>
              <w:tc>
                <w:tcPr>
                  <w:tcW w:w="9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073C" w:rsidRPr="00421644" w:rsidRDefault="00DD073C" w:rsidP="00AD00A2">
                  <w:pPr>
                    <w:widowControl/>
                    <w:jc w:val="center"/>
                    <w:textAlignment w:val="center"/>
                    <w:rPr>
                      <w:rFonts w:ascii="仿宋" w:eastAsia="仿宋" w:hAnsi="仿宋" w:cs="仿宋"/>
                      <w:color w:val="000000"/>
                      <w:sz w:val="24"/>
                    </w:rPr>
                  </w:pPr>
                  <w:r>
                    <w:rPr>
                      <w:rFonts w:ascii="仿宋" w:eastAsia="仿宋" w:hAnsi="仿宋" w:cs="仿宋"/>
                      <w:color w:val="000000"/>
                      <w:kern w:val="0"/>
                      <w:sz w:val="24"/>
                      <w:lang w:bidi="ar"/>
                    </w:rPr>
                    <w:t>360</w:t>
                  </w:r>
                </w:p>
              </w:tc>
              <w:tc>
                <w:tcPr>
                  <w:tcW w:w="789" w:type="dxa"/>
                  <w:tcBorders>
                    <w:top w:val="single" w:sz="4" w:space="0" w:color="000000"/>
                    <w:left w:val="single" w:sz="4" w:space="0" w:color="000000"/>
                    <w:bottom w:val="single" w:sz="4" w:space="0" w:color="000000"/>
                    <w:right w:val="single" w:sz="4" w:space="0" w:color="000000"/>
                  </w:tcBorders>
                  <w:vAlign w:val="center"/>
                </w:tcPr>
                <w:p w:rsidR="00DD073C" w:rsidRPr="00421644" w:rsidRDefault="00DD073C" w:rsidP="00AD00A2">
                  <w:pPr>
                    <w:widowControl/>
                    <w:jc w:val="center"/>
                    <w:textAlignment w:val="center"/>
                    <w:rPr>
                      <w:rFonts w:ascii="仿宋" w:eastAsia="仿宋" w:hAnsi="仿宋" w:cs="仿宋"/>
                      <w:color w:val="000000"/>
                      <w:kern w:val="0"/>
                      <w:sz w:val="24"/>
                      <w:lang w:bidi="ar"/>
                    </w:rPr>
                  </w:pPr>
                  <w:r>
                    <w:rPr>
                      <w:rFonts w:ascii="仿宋" w:eastAsia="仿宋" w:hAnsi="仿宋" w:cs="仿宋" w:hint="eastAsia"/>
                      <w:color w:val="000000"/>
                      <w:kern w:val="0"/>
                      <w:sz w:val="24"/>
                      <w:lang w:bidi="ar"/>
                    </w:rPr>
                    <w:t>套</w:t>
                  </w:r>
                </w:p>
              </w:tc>
              <w:tc>
                <w:tcPr>
                  <w:tcW w:w="51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073C" w:rsidRPr="00421644" w:rsidRDefault="00DD073C" w:rsidP="00F40FC6">
                  <w:pPr>
                    <w:widowControl/>
                    <w:jc w:val="left"/>
                    <w:textAlignment w:val="center"/>
                    <w:rPr>
                      <w:rFonts w:ascii="仿宋" w:eastAsia="仿宋" w:hAnsi="仿宋" w:cs="仿宋"/>
                      <w:color w:val="000000"/>
                      <w:sz w:val="24"/>
                    </w:rPr>
                  </w:pPr>
                  <w:r w:rsidRPr="00FB0A1B">
                    <w:rPr>
                      <w:rFonts w:ascii="仿宋" w:eastAsia="仿宋" w:hAnsi="仿宋" w:cs="仿宋" w:hint="eastAsia"/>
                      <w:color w:val="000000"/>
                      <w:kern w:val="0"/>
                      <w:sz w:val="24"/>
                      <w:lang w:bidi="ar"/>
                    </w:rPr>
                    <w:t>四面款，</w:t>
                  </w:r>
                  <w:r w:rsidR="00F40FC6">
                    <w:rPr>
                      <w:rFonts w:ascii="仿宋" w:eastAsia="仿宋" w:hAnsi="仿宋" w:cs="仿宋" w:hint="eastAsia"/>
                      <w:color w:val="000000"/>
                      <w:kern w:val="0"/>
                      <w:sz w:val="24"/>
                      <w:lang w:bidi="ar"/>
                    </w:rPr>
                    <w:t>每面</w:t>
                  </w:r>
                  <w:r w:rsidRPr="00FB0A1B">
                    <w:rPr>
                      <w:rFonts w:ascii="仿宋" w:eastAsia="仿宋" w:hAnsi="仿宋" w:cs="仿宋" w:hint="eastAsia"/>
                      <w:color w:val="000000"/>
                      <w:kern w:val="0"/>
                      <w:sz w:val="24"/>
                      <w:lang w:bidi="ar"/>
                    </w:rPr>
                    <w:t>卡纸尺寸</w:t>
                  </w:r>
                  <w:r w:rsidR="00F40FC6">
                    <w:rPr>
                      <w:rFonts w:ascii="仿宋" w:eastAsia="仿宋" w:hAnsi="仿宋" w:cs="仿宋" w:hint="eastAsia"/>
                      <w:color w:val="000000"/>
                      <w:kern w:val="0"/>
                      <w:sz w:val="24"/>
                      <w:lang w:bidi="ar"/>
                    </w:rPr>
                    <w:t>为A</w:t>
                  </w:r>
                  <w:r w:rsidR="00F40FC6">
                    <w:rPr>
                      <w:rFonts w:ascii="仿宋" w:eastAsia="仿宋" w:hAnsi="仿宋" w:cs="仿宋"/>
                      <w:color w:val="000000"/>
                      <w:kern w:val="0"/>
                      <w:sz w:val="24"/>
                      <w:lang w:bidi="ar"/>
                    </w:rPr>
                    <w:t>5</w:t>
                  </w:r>
                  <w:r w:rsidR="00F40FC6">
                    <w:rPr>
                      <w:rFonts w:ascii="仿宋" w:eastAsia="仿宋" w:hAnsi="仿宋" w:cs="仿宋" w:hint="eastAsia"/>
                      <w:color w:val="000000"/>
                      <w:kern w:val="0"/>
                      <w:sz w:val="24"/>
                      <w:lang w:bidi="ar"/>
                    </w:rPr>
                    <w:t>（</w:t>
                  </w:r>
                  <w:r w:rsidRPr="00FB0A1B">
                    <w:rPr>
                      <w:rFonts w:ascii="仿宋" w:eastAsia="仿宋" w:hAnsi="仿宋" w:cs="仿宋" w:hint="eastAsia"/>
                      <w:color w:val="000000"/>
                      <w:kern w:val="0"/>
                      <w:sz w:val="24"/>
                      <w:lang w:bidi="ar"/>
                    </w:rPr>
                    <w:t>155*210mm</w:t>
                  </w:r>
                  <w:r w:rsidR="00F40FC6">
                    <w:rPr>
                      <w:rFonts w:ascii="仿宋" w:eastAsia="仿宋" w:hAnsi="仿宋" w:cs="仿宋" w:hint="eastAsia"/>
                      <w:color w:val="000000"/>
                      <w:kern w:val="0"/>
                      <w:sz w:val="24"/>
                      <w:lang w:bidi="ar"/>
                    </w:rPr>
                    <w:t>）</w:t>
                  </w:r>
                  <w:r w:rsidRPr="00FB0A1B">
                    <w:rPr>
                      <w:rFonts w:ascii="仿宋" w:eastAsia="仿宋" w:hAnsi="仿宋" w:cs="仿宋" w:hint="eastAsia"/>
                      <w:color w:val="000000"/>
                      <w:kern w:val="0"/>
                      <w:sz w:val="24"/>
                      <w:lang w:bidi="ar"/>
                    </w:rPr>
                    <w:t>；透明亚克力材质，可旋转底座，含4张定制宣传画</w:t>
                  </w:r>
                  <w:r w:rsidR="00F40FC6">
                    <w:rPr>
                      <w:rFonts w:ascii="仿宋" w:eastAsia="仿宋" w:hAnsi="仿宋" w:cs="仿宋" w:hint="eastAsia"/>
                      <w:color w:val="000000"/>
                      <w:kern w:val="0"/>
                      <w:sz w:val="24"/>
                      <w:lang w:bidi="ar"/>
                    </w:rPr>
                    <w:t>面</w:t>
                  </w:r>
                  <w:r w:rsidRPr="00FB0A1B">
                    <w:rPr>
                      <w:rFonts w:ascii="仿宋" w:eastAsia="仿宋" w:hAnsi="仿宋" w:cs="仿宋" w:hint="eastAsia"/>
                      <w:color w:val="000000"/>
                      <w:kern w:val="0"/>
                      <w:sz w:val="24"/>
                      <w:lang w:bidi="ar"/>
                    </w:rPr>
                    <w:t>。</w:t>
                  </w:r>
                </w:p>
              </w:tc>
              <w:tc>
                <w:tcPr>
                  <w:tcW w:w="855" w:type="dxa"/>
                  <w:vMerge/>
                  <w:vAlign w:val="center"/>
                </w:tcPr>
                <w:p w:rsidR="00DD073C" w:rsidRPr="00DD073C" w:rsidRDefault="00DD073C" w:rsidP="00DD073C">
                  <w:pPr>
                    <w:widowControl/>
                    <w:jc w:val="left"/>
                    <w:textAlignment w:val="center"/>
                    <w:rPr>
                      <w:rFonts w:ascii="仿宋" w:eastAsia="仿宋" w:hAnsi="仿宋" w:cs="仿宋"/>
                      <w:color w:val="000000"/>
                      <w:kern w:val="0"/>
                      <w:sz w:val="24"/>
                      <w:lang w:bidi="ar"/>
                    </w:rPr>
                  </w:pPr>
                </w:p>
              </w:tc>
            </w:tr>
          </w:tbl>
          <w:p w:rsidR="007A49CB" w:rsidRPr="007A49CB" w:rsidRDefault="007A49CB" w:rsidP="008E1801">
            <w:pPr>
              <w:numPr>
                <w:ilvl w:val="0"/>
                <w:numId w:val="6"/>
              </w:numPr>
              <w:snapToGrid w:val="0"/>
              <w:spacing w:line="480" w:lineRule="exact"/>
              <w:ind w:leftChars="17" w:left="36" w:firstLineChars="73" w:firstLine="175"/>
              <w:rPr>
                <w:rFonts w:ascii="宋体" w:hAnsi="宋体"/>
                <w:sz w:val="24"/>
              </w:rPr>
            </w:pPr>
            <w:r w:rsidRPr="007A49CB">
              <w:rPr>
                <w:rFonts w:ascii="宋体" w:hAnsi="宋体" w:hint="eastAsia"/>
                <w:sz w:val="24"/>
              </w:rPr>
              <w:t>交货周期：合同签订之日起1</w:t>
            </w:r>
            <w:r w:rsidR="00421644">
              <w:rPr>
                <w:rFonts w:ascii="宋体" w:hAnsi="宋体"/>
                <w:sz w:val="24"/>
              </w:rPr>
              <w:t>0</w:t>
            </w:r>
            <w:r w:rsidRPr="007A49CB">
              <w:rPr>
                <w:rFonts w:ascii="宋体" w:hAnsi="宋体" w:hint="eastAsia"/>
                <w:sz w:val="24"/>
              </w:rPr>
              <w:t>个自然日</w:t>
            </w:r>
            <w:r>
              <w:rPr>
                <w:rFonts w:ascii="宋体" w:hAnsi="宋体" w:hint="eastAsia"/>
                <w:sz w:val="24"/>
              </w:rPr>
              <w:t>。</w:t>
            </w:r>
          </w:p>
          <w:p w:rsidR="00301DBC" w:rsidRPr="00485B03" w:rsidRDefault="007A49CB" w:rsidP="00421644">
            <w:pPr>
              <w:numPr>
                <w:ilvl w:val="0"/>
                <w:numId w:val="6"/>
              </w:numPr>
              <w:snapToGrid w:val="0"/>
              <w:spacing w:line="480" w:lineRule="exact"/>
              <w:ind w:leftChars="17" w:left="36" w:firstLineChars="73" w:firstLine="175"/>
              <w:rPr>
                <w:rFonts w:ascii="宋体" w:hAnsi="宋体"/>
                <w:sz w:val="24"/>
              </w:rPr>
            </w:pPr>
            <w:r w:rsidRPr="007A49CB">
              <w:rPr>
                <w:rFonts w:ascii="宋体" w:hAnsi="宋体" w:hint="eastAsia"/>
                <w:sz w:val="24"/>
              </w:rPr>
              <w:t>交货地址</w:t>
            </w:r>
            <w:r w:rsidR="00FA2267">
              <w:rPr>
                <w:rFonts w:ascii="宋体" w:hAnsi="宋体" w:hint="eastAsia"/>
                <w:sz w:val="24"/>
              </w:rPr>
              <w:t>及数量</w:t>
            </w:r>
            <w:r w:rsidRPr="007A49CB">
              <w:rPr>
                <w:rFonts w:ascii="宋体" w:hAnsi="宋体" w:hint="eastAsia"/>
                <w:sz w:val="24"/>
              </w:rPr>
              <w:t>：</w:t>
            </w:r>
            <w:r w:rsidR="00421644">
              <w:rPr>
                <w:rFonts w:ascii="宋体" w:hAnsi="宋体" w:hint="eastAsia"/>
                <w:sz w:val="24"/>
              </w:rPr>
              <w:t>绵阳</w:t>
            </w:r>
            <w:proofErr w:type="gramStart"/>
            <w:r w:rsidR="00421644">
              <w:rPr>
                <w:rFonts w:ascii="宋体" w:hAnsi="宋体" w:hint="eastAsia"/>
                <w:sz w:val="24"/>
              </w:rPr>
              <w:t>市体运</w:t>
            </w:r>
            <w:proofErr w:type="gramEnd"/>
            <w:r w:rsidR="00421644">
              <w:rPr>
                <w:rFonts w:ascii="宋体" w:hAnsi="宋体" w:hint="eastAsia"/>
                <w:sz w:val="24"/>
              </w:rPr>
              <w:t>村路6号南河体育中心绵阳体彩1F库房。</w:t>
            </w:r>
          </w:p>
        </w:tc>
      </w:tr>
      <w:tr w:rsidR="00A665AB" w:rsidTr="00564F0E">
        <w:trPr>
          <w:trHeight w:val="234"/>
        </w:trPr>
        <w:tc>
          <w:tcPr>
            <w:tcW w:w="10251" w:type="dxa"/>
            <w:gridSpan w:val="4"/>
            <w:tcBorders>
              <w:left w:val="single" w:sz="4" w:space="0" w:color="auto"/>
            </w:tcBorders>
            <w:vAlign w:val="center"/>
          </w:tcPr>
          <w:p w:rsidR="00A665AB" w:rsidRDefault="00A665AB" w:rsidP="008E1801">
            <w:pPr>
              <w:pStyle w:val="a9"/>
              <w:numPr>
                <w:ilvl w:val="1"/>
                <w:numId w:val="2"/>
              </w:numPr>
              <w:snapToGrid w:val="0"/>
              <w:spacing w:line="480" w:lineRule="exact"/>
              <w:ind w:firstLineChars="0" w:hanging="1140"/>
              <w:jc w:val="left"/>
              <w:rPr>
                <w:rFonts w:ascii="宋体" w:hAnsi="宋体" w:cs="宋体"/>
                <w:b/>
                <w:color w:val="000000"/>
                <w:sz w:val="24"/>
              </w:rPr>
            </w:pPr>
            <w:r w:rsidRPr="008433EF">
              <w:rPr>
                <w:rFonts w:ascii="宋体" w:hAnsi="宋体" w:cs="宋体" w:hint="eastAsia"/>
                <w:b/>
                <w:color w:val="000000"/>
                <w:sz w:val="24"/>
              </w:rPr>
              <w:t>服务</w:t>
            </w:r>
            <w:r>
              <w:rPr>
                <w:rFonts w:ascii="宋体" w:hAnsi="宋体" w:cs="宋体" w:hint="eastAsia"/>
                <w:b/>
                <w:color w:val="000000"/>
                <w:sz w:val="24"/>
              </w:rPr>
              <w:t>需求</w:t>
            </w:r>
            <w:r w:rsidRPr="008433EF">
              <w:rPr>
                <w:rFonts w:ascii="宋体" w:hAnsi="宋体" w:cs="宋体" w:hint="eastAsia"/>
                <w:b/>
                <w:color w:val="000000"/>
                <w:sz w:val="24"/>
              </w:rPr>
              <w:t>：</w:t>
            </w:r>
          </w:p>
          <w:p w:rsidR="00A665AB" w:rsidRPr="00A665AB" w:rsidRDefault="00A665AB" w:rsidP="008E1801">
            <w:pPr>
              <w:pStyle w:val="a9"/>
              <w:numPr>
                <w:ilvl w:val="2"/>
                <w:numId w:val="2"/>
              </w:numPr>
              <w:snapToGrid w:val="0"/>
              <w:spacing w:line="480" w:lineRule="exact"/>
              <w:ind w:left="-71" w:firstLineChars="0" w:firstLine="567"/>
              <w:jc w:val="left"/>
              <w:rPr>
                <w:rFonts w:ascii="宋体" w:hAnsi="宋体" w:cs="宋体"/>
                <w:b/>
                <w:color w:val="000000"/>
                <w:sz w:val="24"/>
              </w:rPr>
            </w:pPr>
            <w:r w:rsidRPr="007352AC">
              <w:rPr>
                <w:rFonts w:ascii="宋体" w:hAnsi="宋体" w:hint="eastAsia"/>
                <w:color w:val="000000"/>
                <w:sz w:val="24"/>
              </w:rPr>
              <w:t>供应商取得与项目对应的执行能力，并具有行业优势</w:t>
            </w:r>
            <w:r w:rsidR="004F5937">
              <w:rPr>
                <w:rFonts w:ascii="宋体" w:hAnsi="宋体" w:hint="eastAsia"/>
                <w:color w:val="000000"/>
                <w:sz w:val="24"/>
              </w:rPr>
              <w:t>。</w:t>
            </w:r>
          </w:p>
          <w:p w:rsidR="00A665AB" w:rsidRPr="001E15C4" w:rsidRDefault="008B0F9F" w:rsidP="008E1801">
            <w:pPr>
              <w:pStyle w:val="a9"/>
              <w:numPr>
                <w:ilvl w:val="2"/>
                <w:numId w:val="2"/>
              </w:numPr>
              <w:snapToGrid w:val="0"/>
              <w:spacing w:line="480" w:lineRule="exact"/>
              <w:ind w:left="0" w:firstLineChars="0" w:firstLine="496"/>
              <w:jc w:val="left"/>
              <w:rPr>
                <w:rFonts w:ascii="宋体" w:hAnsi="宋体" w:cs="宋体"/>
                <w:b/>
                <w:color w:val="000000"/>
                <w:sz w:val="24"/>
              </w:rPr>
            </w:pPr>
            <w:r w:rsidRPr="008B0F9F">
              <w:rPr>
                <w:rFonts w:ascii="宋体" w:hAnsi="宋体" w:cs="宋体" w:hint="eastAsia"/>
                <w:color w:val="000000"/>
                <w:sz w:val="24"/>
              </w:rPr>
              <w:t>供应商</w:t>
            </w:r>
            <w:r w:rsidR="007C29FD">
              <w:rPr>
                <w:rFonts w:ascii="宋体" w:hAnsi="宋体" w:cs="宋体" w:hint="eastAsia"/>
                <w:color w:val="000000"/>
                <w:sz w:val="24"/>
              </w:rPr>
              <w:t>应提供宣传画面设计服务，并</w:t>
            </w:r>
            <w:r w:rsidRPr="008B0F9F">
              <w:rPr>
                <w:rFonts w:ascii="宋体" w:hAnsi="宋体" w:cs="宋体" w:hint="eastAsia"/>
                <w:color w:val="000000"/>
                <w:sz w:val="24"/>
              </w:rPr>
              <w:t>符合体彩VI规范，</w:t>
            </w:r>
            <w:r w:rsidR="007C29FD">
              <w:rPr>
                <w:rFonts w:ascii="宋体" w:hAnsi="宋体" w:cs="宋体" w:hint="eastAsia"/>
                <w:color w:val="000000"/>
                <w:sz w:val="24"/>
              </w:rPr>
              <w:t>不得侵犯任何第三方权益</w:t>
            </w:r>
            <w:r w:rsidR="001E15C4">
              <w:rPr>
                <w:rFonts w:ascii="宋体" w:hAnsi="宋体" w:cs="宋体" w:hint="eastAsia"/>
                <w:color w:val="000000"/>
                <w:sz w:val="24"/>
              </w:rPr>
              <w:t>且符合相关法律法规</w:t>
            </w:r>
            <w:r w:rsidR="00DD073C">
              <w:rPr>
                <w:rFonts w:ascii="宋体" w:hAnsi="宋体" w:cs="宋体" w:hint="eastAsia"/>
                <w:color w:val="000000"/>
                <w:sz w:val="24"/>
              </w:rPr>
              <w:t>，设计成品须通过采购方审核</w:t>
            </w:r>
            <w:r w:rsidR="009434BE">
              <w:rPr>
                <w:rFonts w:ascii="宋体" w:hAnsi="宋体" w:cs="宋体" w:hint="eastAsia"/>
                <w:color w:val="000000"/>
                <w:sz w:val="24"/>
              </w:rPr>
              <w:t>通过</w:t>
            </w:r>
            <w:r w:rsidR="00DD073C">
              <w:rPr>
                <w:rFonts w:ascii="宋体" w:hAnsi="宋体" w:cs="宋体" w:hint="eastAsia"/>
                <w:color w:val="000000"/>
                <w:sz w:val="24"/>
              </w:rPr>
              <w:t>后方可制作。</w:t>
            </w:r>
          </w:p>
          <w:p w:rsidR="00991997" w:rsidRPr="004F5937" w:rsidRDefault="00991997" w:rsidP="008E1801">
            <w:pPr>
              <w:pStyle w:val="a9"/>
              <w:numPr>
                <w:ilvl w:val="2"/>
                <w:numId w:val="2"/>
              </w:numPr>
              <w:snapToGrid w:val="0"/>
              <w:spacing w:line="480" w:lineRule="exact"/>
              <w:ind w:left="0" w:firstLineChars="0" w:firstLine="496"/>
              <w:jc w:val="left"/>
              <w:rPr>
                <w:rFonts w:ascii="宋体" w:hAnsi="宋体" w:cs="宋体"/>
                <w:b/>
                <w:color w:val="000000"/>
                <w:sz w:val="24"/>
              </w:rPr>
            </w:pPr>
            <w:r>
              <w:rPr>
                <w:rFonts w:ascii="宋体" w:hAnsi="宋体" w:cs="宋体" w:hint="eastAsia"/>
                <w:color w:val="000000"/>
                <w:sz w:val="24"/>
              </w:rPr>
              <w:t>所有货物供应商均需按照采购方提供的地址送至指定位置，并有序摆放。</w:t>
            </w:r>
          </w:p>
          <w:p w:rsidR="00A665AB" w:rsidRPr="00A665AB" w:rsidRDefault="00A665AB" w:rsidP="008E1801">
            <w:pPr>
              <w:pStyle w:val="a9"/>
              <w:numPr>
                <w:ilvl w:val="2"/>
                <w:numId w:val="2"/>
              </w:numPr>
              <w:snapToGrid w:val="0"/>
              <w:spacing w:line="480" w:lineRule="exact"/>
              <w:ind w:left="-71" w:firstLineChars="0" w:firstLine="567"/>
              <w:jc w:val="left"/>
              <w:rPr>
                <w:rFonts w:ascii="宋体" w:hAnsi="宋体" w:cs="宋体"/>
                <w:b/>
                <w:color w:val="000000"/>
                <w:sz w:val="24"/>
              </w:rPr>
            </w:pPr>
            <w:r w:rsidRPr="00B3739D">
              <w:rPr>
                <w:rFonts w:ascii="宋体" w:hAnsi="宋体" w:hint="eastAsia"/>
                <w:color w:val="000000"/>
                <w:sz w:val="24"/>
              </w:rPr>
              <w:lastRenderedPageBreak/>
              <w:t>合同签订前，供应商需授权一位员工，与采购方对接，经办具体相关事宜。</w:t>
            </w:r>
          </w:p>
          <w:p w:rsidR="00A665AB" w:rsidRDefault="00A665AB" w:rsidP="00407446">
            <w:pPr>
              <w:pStyle w:val="a9"/>
              <w:numPr>
                <w:ilvl w:val="2"/>
                <w:numId w:val="2"/>
              </w:numPr>
              <w:snapToGrid w:val="0"/>
              <w:spacing w:line="480" w:lineRule="exact"/>
              <w:ind w:left="83" w:firstLineChars="0" w:firstLine="425"/>
              <w:jc w:val="left"/>
              <w:rPr>
                <w:rFonts w:ascii="宋体" w:hAnsi="宋体" w:cs="宋体"/>
                <w:b/>
                <w:color w:val="000000"/>
                <w:sz w:val="24"/>
              </w:rPr>
            </w:pPr>
            <w:r>
              <w:rPr>
                <w:rFonts w:ascii="宋体" w:hAnsi="宋体" w:hint="eastAsia"/>
                <w:color w:val="000000"/>
                <w:sz w:val="24"/>
              </w:rPr>
              <w:t>本项目报价为最终报价，包含但不限于</w:t>
            </w:r>
            <w:r w:rsidR="002C43B0">
              <w:rPr>
                <w:rFonts w:ascii="宋体" w:hAnsi="宋体" w:hint="eastAsia"/>
                <w:color w:val="000000"/>
                <w:sz w:val="24"/>
              </w:rPr>
              <w:t>画面</w:t>
            </w:r>
            <w:r>
              <w:rPr>
                <w:rFonts w:ascii="宋体" w:hAnsi="宋体" w:hint="eastAsia"/>
                <w:color w:val="000000"/>
                <w:sz w:val="24"/>
              </w:rPr>
              <w:t>设计、制作、</w:t>
            </w:r>
            <w:r w:rsidR="00320CAC">
              <w:rPr>
                <w:rFonts w:ascii="宋体" w:hAnsi="宋体" w:hint="eastAsia"/>
                <w:color w:val="000000"/>
                <w:sz w:val="24"/>
              </w:rPr>
              <w:t>运输</w:t>
            </w:r>
            <w:r w:rsidR="008B4EB6">
              <w:rPr>
                <w:rFonts w:ascii="宋体" w:hAnsi="宋体" w:hint="eastAsia"/>
                <w:color w:val="000000"/>
                <w:sz w:val="24"/>
              </w:rPr>
              <w:t>、保险、</w:t>
            </w:r>
            <w:r>
              <w:rPr>
                <w:rFonts w:ascii="宋体" w:hAnsi="宋体" w:hint="eastAsia"/>
                <w:color w:val="000000"/>
                <w:sz w:val="24"/>
              </w:rPr>
              <w:t>税金</w:t>
            </w:r>
            <w:r w:rsidR="008618D0">
              <w:rPr>
                <w:rFonts w:ascii="宋体" w:hAnsi="宋体" w:hint="eastAsia"/>
                <w:color w:val="000000"/>
                <w:sz w:val="24"/>
              </w:rPr>
              <w:t>、</w:t>
            </w:r>
            <w:r w:rsidR="00407446">
              <w:rPr>
                <w:rFonts w:ascii="宋体" w:hAnsi="宋体" w:hint="eastAsia"/>
                <w:color w:val="000000"/>
                <w:sz w:val="24"/>
              </w:rPr>
              <w:t>售</w:t>
            </w:r>
            <w:r w:rsidR="00407446" w:rsidRPr="00407446">
              <w:rPr>
                <w:rFonts w:ascii="宋体" w:hAnsi="宋体" w:hint="eastAsia"/>
                <w:color w:val="000000"/>
                <w:sz w:val="24"/>
              </w:rPr>
              <w:t>后和参与项目比选所产生的其它一切费用</w:t>
            </w:r>
            <w:r>
              <w:rPr>
                <w:rFonts w:ascii="宋体" w:hAnsi="宋体" w:hint="eastAsia"/>
                <w:color w:val="000000"/>
                <w:sz w:val="24"/>
              </w:rPr>
              <w:t>，采购方除支付中选报价外，不再支付其它任何费用。</w:t>
            </w:r>
          </w:p>
        </w:tc>
      </w:tr>
      <w:tr w:rsidR="000A3806" w:rsidTr="00564F0E">
        <w:trPr>
          <w:trHeight w:val="3818"/>
        </w:trPr>
        <w:tc>
          <w:tcPr>
            <w:tcW w:w="10251" w:type="dxa"/>
            <w:gridSpan w:val="4"/>
            <w:tcBorders>
              <w:left w:val="single" w:sz="4" w:space="0" w:color="auto"/>
            </w:tcBorders>
          </w:tcPr>
          <w:p w:rsidR="000A3806" w:rsidRPr="008433EF" w:rsidRDefault="000A3806" w:rsidP="008E1801">
            <w:pPr>
              <w:pStyle w:val="a9"/>
              <w:numPr>
                <w:ilvl w:val="1"/>
                <w:numId w:val="2"/>
              </w:numPr>
              <w:snapToGrid w:val="0"/>
              <w:spacing w:line="480" w:lineRule="exact"/>
              <w:ind w:firstLineChars="0" w:hanging="1140"/>
              <w:jc w:val="left"/>
              <w:rPr>
                <w:rFonts w:ascii="宋体" w:hAnsi="宋体" w:cs="宋体"/>
                <w:b/>
                <w:color w:val="000000"/>
                <w:sz w:val="24"/>
              </w:rPr>
            </w:pPr>
            <w:r w:rsidRPr="008433EF">
              <w:rPr>
                <w:rFonts w:ascii="宋体" w:hAnsi="宋体" w:cs="宋体" w:hint="eastAsia"/>
                <w:b/>
                <w:color w:val="000000"/>
                <w:sz w:val="24"/>
              </w:rPr>
              <w:lastRenderedPageBreak/>
              <w:t>售后服务要求：</w:t>
            </w:r>
          </w:p>
          <w:p w:rsidR="00282A9A" w:rsidRPr="00282A9A" w:rsidRDefault="00282A9A" w:rsidP="008E1801">
            <w:pPr>
              <w:widowControl/>
              <w:snapToGrid w:val="0"/>
              <w:spacing w:line="480" w:lineRule="exact"/>
              <w:ind w:firstLineChars="200" w:firstLine="480"/>
              <w:jc w:val="left"/>
              <w:rPr>
                <w:rFonts w:ascii="宋体" w:hAnsi="宋体" w:cs="宋体"/>
                <w:sz w:val="24"/>
              </w:rPr>
            </w:pPr>
            <w:r w:rsidRPr="009D69B9">
              <w:rPr>
                <w:rFonts w:cs="宋体" w:hint="eastAsia"/>
                <w:sz w:val="24"/>
              </w:rPr>
              <w:t>1</w:t>
            </w:r>
            <w:r w:rsidRPr="00282A9A">
              <w:rPr>
                <w:rFonts w:ascii="宋体" w:hAnsi="宋体" w:cs="宋体" w:hint="eastAsia"/>
                <w:sz w:val="24"/>
              </w:rPr>
              <w:t>、售后服务要求：</w:t>
            </w:r>
          </w:p>
          <w:p w:rsidR="00282A9A" w:rsidRPr="00282A9A" w:rsidRDefault="00282A9A" w:rsidP="008E1801">
            <w:pPr>
              <w:widowControl/>
              <w:snapToGrid w:val="0"/>
              <w:spacing w:line="480" w:lineRule="exact"/>
              <w:ind w:firstLineChars="325" w:firstLine="780"/>
              <w:jc w:val="left"/>
              <w:rPr>
                <w:rFonts w:ascii="宋体" w:hAnsi="宋体" w:cs="宋体"/>
                <w:sz w:val="24"/>
              </w:rPr>
            </w:pPr>
            <w:r w:rsidRPr="009D69B9">
              <w:rPr>
                <w:rFonts w:cs="宋体" w:hint="eastAsia"/>
                <w:sz w:val="24"/>
              </w:rPr>
              <w:t>1.1</w:t>
            </w:r>
            <w:r w:rsidRPr="00282A9A">
              <w:rPr>
                <w:rFonts w:ascii="宋体" w:hAnsi="宋体" w:cs="宋体" w:hint="eastAsia"/>
                <w:sz w:val="24"/>
              </w:rPr>
              <w:t xml:space="preserve"> 验收不合格的</w:t>
            </w:r>
            <w:r w:rsidR="008B4EB6">
              <w:rPr>
                <w:rFonts w:ascii="宋体" w:hAnsi="宋体" w:cs="宋体" w:hint="eastAsia"/>
                <w:sz w:val="24"/>
              </w:rPr>
              <w:t>产品</w:t>
            </w:r>
            <w:r w:rsidRPr="00282A9A">
              <w:rPr>
                <w:rFonts w:ascii="宋体" w:hAnsi="宋体" w:cs="宋体" w:hint="eastAsia"/>
                <w:sz w:val="24"/>
              </w:rPr>
              <w:t>，供应商必须无条件重新制作。</w:t>
            </w:r>
          </w:p>
          <w:p w:rsidR="00282A9A" w:rsidRPr="00282A9A" w:rsidRDefault="00282A9A" w:rsidP="008E1801">
            <w:pPr>
              <w:widowControl/>
              <w:snapToGrid w:val="0"/>
              <w:spacing w:line="480" w:lineRule="exact"/>
              <w:ind w:firstLineChars="200" w:firstLine="480"/>
              <w:jc w:val="left"/>
              <w:rPr>
                <w:rFonts w:ascii="宋体" w:hAnsi="宋体" w:cs="宋体"/>
                <w:sz w:val="24"/>
              </w:rPr>
            </w:pPr>
            <w:r w:rsidRPr="009D69B9">
              <w:rPr>
                <w:rFonts w:cs="宋体" w:hint="eastAsia"/>
                <w:sz w:val="24"/>
              </w:rPr>
              <w:t>2</w:t>
            </w:r>
            <w:r w:rsidRPr="00282A9A">
              <w:rPr>
                <w:rFonts w:ascii="宋体" w:hAnsi="宋体" w:cs="宋体" w:hint="eastAsia"/>
                <w:sz w:val="24"/>
              </w:rPr>
              <w:t>、服务期和付款方式：</w:t>
            </w:r>
          </w:p>
          <w:p w:rsidR="00282A9A" w:rsidRPr="00282A9A" w:rsidRDefault="00282A9A" w:rsidP="008E1801">
            <w:pPr>
              <w:widowControl/>
              <w:snapToGrid w:val="0"/>
              <w:spacing w:line="480" w:lineRule="exact"/>
              <w:ind w:firstLineChars="325" w:firstLine="780"/>
              <w:jc w:val="left"/>
              <w:rPr>
                <w:rFonts w:ascii="宋体" w:hAnsi="宋体" w:cs="宋体"/>
                <w:sz w:val="24"/>
              </w:rPr>
            </w:pPr>
            <w:r w:rsidRPr="009D69B9">
              <w:rPr>
                <w:rFonts w:cs="宋体" w:hint="eastAsia"/>
                <w:sz w:val="24"/>
              </w:rPr>
              <w:t>2.1</w:t>
            </w:r>
            <w:r w:rsidRPr="00282A9A">
              <w:rPr>
                <w:rFonts w:ascii="宋体" w:hAnsi="宋体" w:cs="宋体" w:hint="eastAsia"/>
                <w:sz w:val="24"/>
              </w:rPr>
              <w:t>服务期:服务期限至本次项目实施完毕截止。</w:t>
            </w:r>
          </w:p>
          <w:p w:rsidR="00282A9A" w:rsidRPr="00282A9A" w:rsidRDefault="00282A9A" w:rsidP="008E1801">
            <w:pPr>
              <w:widowControl/>
              <w:snapToGrid w:val="0"/>
              <w:spacing w:line="480" w:lineRule="exact"/>
              <w:ind w:firstLineChars="325" w:firstLine="780"/>
              <w:jc w:val="left"/>
              <w:rPr>
                <w:rFonts w:ascii="宋体" w:hAnsi="宋体" w:cs="宋体"/>
                <w:sz w:val="24"/>
              </w:rPr>
            </w:pPr>
            <w:r w:rsidRPr="009D69B9">
              <w:rPr>
                <w:rFonts w:cs="宋体" w:hint="eastAsia"/>
                <w:sz w:val="24"/>
              </w:rPr>
              <w:t>2.2</w:t>
            </w:r>
            <w:r w:rsidRPr="00282A9A">
              <w:rPr>
                <w:rFonts w:ascii="宋体" w:hAnsi="宋体" w:cs="宋体" w:hint="eastAsia"/>
                <w:sz w:val="24"/>
              </w:rPr>
              <w:t>付款方式：先服务后付款。</w:t>
            </w:r>
          </w:p>
          <w:p w:rsidR="000A3806" w:rsidRPr="00991EB2" w:rsidRDefault="00282A9A" w:rsidP="008E1801">
            <w:pPr>
              <w:widowControl/>
              <w:snapToGrid w:val="0"/>
              <w:spacing w:line="480" w:lineRule="exact"/>
              <w:ind w:firstLineChars="200" w:firstLine="480"/>
              <w:jc w:val="left"/>
              <w:rPr>
                <w:rFonts w:ascii="宋体" w:hAnsi="宋体" w:cs="宋体"/>
                <w:b/>
                <w:bCs/>
                <w:sz w:val="24"/>
              </w:rPr>
            </w:pPr>
            <w:r w:rsidRPr="00282A9A">
              <w:rPr>
                <w:rFonts w:ascii="宋体" w:hAnsi="宋体" w:cs="宋体" w:hint="eastAsia"/>
                <w:sz w:val="24"/>
              </w:rPr>
              <w:t>本项目实施截止并验收合格后，由供应商提供服务的清单、金额，双方确认无误后，由供应商将正规有效完整的增值税普通发票和其他必要资料一起送至采购方，采购方在收到发票</w:t>
            </w:r>
            <w:r w:rsidR="005C4AE2">
              <w:rPr>
                <w:rFonts w:ascii="宋体" w:hAnsi="宋体" w:cs="宋体" w:hint="eastAsia"/>
                <w:sz w:val="24"/>
              </w:rPr>
              <w:t>审验无误后转账</w:t>
            </w:r>
            <w:r w:rsidR="007E1FFE">
              <w:rPr>
                <w:rFonts w:ascii="宋体" w:hAnsi="宋体" w:cs="宋体" w:hint="eastAsia"/>
                <w:sz w:val="24"/>
              </w:rPr>
              <w:t>付款，付</w:t>
            </w:r>
            <w:r w:rsidRPr="00282A9A">
              <w:rPr>
                <w:rFonts w:ascii="宋体" w:hAnsi="宋体" w:cs="宋体" w:hint="eastAsia"/>
                <w:sz w:val="24"/>
              </w:rPr>
              <w:t>款前供应商需提供结项报告。</w:t>
            </w:r>
          </w:p>
        </w:tc>
      </w:tr>
    </w:tbl>
    <w:p w:rsidR="000B0CAD" w:rsidRDefault="000B0CAD">
      <w:pPr>
        <w:widowControl/>
        <w:jc w:val="left"/>
        <w:rPr>
          <w:sz w:val="28"/>
        </w:rPr>
      </w:pPr>
    </w:p>
    <w:p w:rsidR="000B0CAD" w:rsidRDefault="000B0CAD">
      <w:pPr>
        <w:widowControl/>
        <w:jc w:val="left"/>
        <w:rPr>
          <w:sz w:val="28"/>
        </w:rPr>
      </w:pPr>
      <w:r>
        <w:rPr>
          <w:sz w:val="28"/>
        </w:rPr>
        <w:br w:type="page"/>
      </w:r>
    </w:p>
    <w:p w:rsidR="0094330E" w:rsidRDefault="000E0330">
      <w:pPr>
        <w:widowControl/>
        <w:jc w:val="left"/>
        <w:rPr>
          <w:sz w:val="28"/>
        </w:rPr>
      </w:pPr>
      <w:r>
        <w:rPr>
          <w:rFonts w:hint="eastAsia"/>
          <w:sz w:val="28"/>
        </w:rPr>
        <w:lastRenderedPageBreak/>
        <w:t>附件：</w:t>
      </w:r>
      <w:r w:rsidR="00331AC9">
        <w:rPr>
          <w:rFonts w:hint="eastAsia"/>
          <w:sz w:val="28"/>
        </w:rPr>
        <w:t>采购物品样式</w:t>
      </w:r>
    </w:p>
    <w:tbl>
      <w:tblPr>
        <w:tblStyle w:val="ad"/>
        <w:tblW w:w="0" w:type="auto"/>
        <w:jc w:val="center"/>
        <w:tblLook w:val="04A0" w:firstRow="1" w:lastRow="0" w:firstColumn="1" w:lastColumn="0" w:noHBand="0" w:noVBand="1"/>
      </w:tblPr>
      <w:tblGrid>
        <w:gridCol w:w="8075"/>
      </w:tblGrid>
      <w:tr w:rsidR="000E0330" w:rsidTr="00E8564A">
        <w:trPr>
          <w:jc w:val="center"/>
        </w:trPr>
        <w:tc>
          <w:tcPr>
            <w:tcW w:w="8075" w:type="dxa"/>
            <w:shd w:val="clear" w:color="auto" w:fill="9CC2E5" w:themeFill="accent1" w:themeFillTint="99"/>
          </w:tcPr>
          <w:p w:rsidR="000E0330" w:rsidRDefault="000E0330" w:rsidP="000E0330">
            <w:pPr>
              <w:widowControl/>
              <w:jc w:val="center"/>
              <w:rPr>
                <w:sz w:val="28"/>
              </w:rPr>
            </w:pPr>
            <w:r>
              <w:rPr>
                <w:rFonts w:hint="eastAsia"/>
                <w:sz w:val="28"/>
              </w:rPr>
              <w:t>A</w:t>
            </w:r>
            <w:r>
              <w:rPr>
                <w:rFonts w:hint="eastAsia"/>
                <w:sz w:val="28"/>
              </w:rPr>
              <w:t>字板</w:t>
            </w:r>
          </w:p>
        </w:tc>
      </w:tr>
      <w:tr w:rsidR="000E0330" w:rsidTr="00E8564A">
        <w:trPr>
          <w:trHeight w:val="4686"/>
          <w:jc w:val="center"/>
        </w:trPr>
        <w:tc>
          <w:tcPr>
            <w:tcW w:w="8075" w:type="dxa"/>
          </w:tcPr>
          <w:p w:rsidR="000E0330" w:rsidRDefault="000E0330" w:rsidP="000E0330">
            <w:pPr>
              <w:widowControl/>
              <w:jc w:val="center"/>
              <w:rPr>
                <w:sz w:val="28"/>
              </w:rPr>
            </w:pPr>
            <w:r>
              <w:rPr>
                <w:noProof/>
              </w:rPr>
              <w:drawing>
                <wp:inline distT="0" distB="0" distL="0" distR="0" wp14:anchorId="20BBDD66" wp14:editId="6465E3B0">
                  <wp:extent cx="2232660" cy="2805350"/>
                  <wp:effectExtent l="0" t="0" r="0" b="0"/>
                  <wp:docPr id="2" name="图片 1" descr="微信截图_20241017102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微信截图_20241017102400"/>
                          <pic:cNvPicPr>
                            <a:picLocks noChangeAspect="1"/>
                          </pic:cNvPicPr>
                        </pic:nvPicPr>
                        <pic:blipFill rotWithShape="1">
                          <a:blip r:embed="rId7">
                            <a:clrChange>
                              <a:clrFrom>
                                <a:srgbClr val="FDFFFE"/>
                              </a:clrFrom>
                              <a:clrTo>
                                <a:srgbClr val="FDFFFE">
                                  <a:alpha val="0"/>
                                </a:srgbClr>
                              </a:clrTo>
                            </a:clrChange>
                          </a:blip>
                          <a:srcRect l="10208"/>
                          <a:stretch/>
                        </pic:blipFill>
                        <pic:spPr>
                          <a:xfrm>
                            <a:off x="0" y="0"/>
                            <a:ext cx="2242769" cy="2818053"/>
                          </a:xfrm>
                          <a:prstGeom prst="rect">
                            <a:avLst/>
                          </a:prstGeom>
                        </pic:spPr>
                      </pic:pic>
                    </a:graphicData>
                  </a:graphic>
                </wp:inline>
              </w:drawing>
            </w:r>
          </w:p>
        </w:tc>
      </w:tr>
      <w:tr w:rsidR="000E0330" w:rsidTr="00E8564A">
        <w:trPr>
          <w:jc w:val="center"/>
        </w:trPr>
        <w:tc>
          <w:tcPr>
            <w:tcW w:w="8075" w:type="dxa"/>
            <w:shd w:val="clear" w:color="auto" w:fill="9CC2E5" w:themeFill="accent1" w:themeFillTint="99"/>
          </w:tcPr>
          <w:p w:rsidR="000E0330" w:rsidRDefault="000E0330" w:rsidP="000E0330">
            <w:pPr>
              <w:widowControl/>
              <w:jc w:val="center"/>
              <w:rPr>
                <w:sz w:val="28"/>
              </w:rPr>
            </w:pPr>
            <w:r>
              <w:rPr>
                <w:rFonts w:hint="eastAsia"/>
                <w:sz w:val="28"/>
              </w:rPr>
              <w:t>旋转台卡</w:t>
            </w:r>
          </w:p>
        </w:tc>
      </w:tr>
      <w:tr w:rsidR="000E0330" w:rsidTr="00E8564A">
        <w:trPr>
          <w:trHeight w:val="5740"/>
          <w:jc w:val="center"/>
        </w:trPr>
        <w:tc>
          <w:tcPr>
            <w:tcW w:w="8075" w:type="dxa"/>
          </w:tcPr>
          <w:p w:rsidR="000E0330" w:rsidRDefault="000E0330" w:rsidP="000E0330">
            <w:pPr>
              <w:widowControl/>
              <w:jc w:val="center"/>
              <w:rPr>
                <w:sz w:val="28"/>
              </w:rPr>
            </w:pPr>
            <w:r>
              <w:rPr>
                <w:noProof/>
              </w:rPr>
              <w:drawing>
                <wp:inline distT="0" distB="0" distL="0" distR="0" wp14:anchorId="3043FCA2" wp14:editId="3B3F92FE">
                  <wp:extent cx="2446130" cy="3528060"/>
                  <wp:effectExtent l="0" t="0" r="0" b="0"/>
                  <wp:docPr id="3" name="图片 2" descr="微信截图_202410171024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微信截图_20241017102413"/>
                          <pic:cNvPicPr>
                            <a:picLocks noChangeAspect="1"/>
                          </pic:cNvPicPr>
                        </pic:nvPicPr>
                        <pic:blipFill rotWithShape="1">
                          <a:blip r:embed="rId8">
                            <a:clrChange>
                              <a:clrFrom>
                                <a:srgbClr val="FFFFFF"/>
                              </a:clrFrom>
                              <a:clrTo>
                                <a:srgbClr val="FFFFFF">
                                  <a:alpha val="0"/>
                                </a:srgbClr>
                              </a:clrTo>
                            </a:clrChange>
                          </a:blip>
                          <a:srcRect b="6731"/>
                          <a:stretch/>
                        </pic:blipFill>
                        <pic:spPr>
                          <a:xfrm>
                            <a:off x="0" y="0"/>
                            <a:ext cx="2454494" cy="3540124"/>
                          </a:xfrm>
                          <a:prstGeom prst="rect">
                            <a:avLst/>
                          </a:prstGeom>
                        </pic:spPr>
                      </pic:pic>
                    </a:graphicData>
                  </a:graphic>
                </wp:inline>
              </w:drawing>
            </w:r>
          </w:p>
        </w:tc>
      </w:tr>
    </w:tbl>
    <w:p w:rsidR="000E0330" w:rsidRDefault="000E0330">
      <w:pPr>
        <w:widowControl/>
        <w:jc w:val="left"/>
        <w:rPr>
          <w:sz w:val="28"/>
        </w:rPr>
      </w:pPr>
    </w:p>
    <w:sectPr w:rsidR="000E0330" w:rsidSect="00EB06E5">
      <w:footerReference w:type="even" r:id="rId9"/>
      <w:footerReference w:type="default" r:id="rId10"/>
      <w:footerReference w:type="first" r:id="rId11"/>
      <w:pgSz w:w="11906" w:h="16838"/>
      <w:pgMar w:top="1440" w:right="1800" w:bottom="1440" w:left="1800" w:header="851" w:footer="992" w:gutter="0"/>
      <w:pgNumType w:fmt="numberInDash"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F4C3B" w:rsidRDefault="00BF4C3B" w:rsidP="009A574D">
      <w:r>
        <w:separator/>
      </w:r>
    </w:p>
  </w:endnote>
  <w:endnote w:type="continuationSeparator" w:id="0">
    <w:p w:rsidR="00BF4C3B" w:rsidRDefault="00BF4C3B" w:rsidP="009A57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12967637"/>
      <w:docPartObj>
        <w:docPartGallery w:val="Page Numbers (Bottom of Page)"/>
        <w:docPartUnique/>
      </w:docPartObj>
    </w:sdtPr>
    <w:sdtEndPr>
      <w:rPr>
        <w:sz w:val="24"/>
        <w:szCs w:val="24"/>
      </w:rPr>
    </w:sdtEndPr>
    <w:sdtContent>
      <w:p w:rsidR="00EB06E5" w:rsidRPr="00EB06E5" w:rsidRDefault="00EB06E5">
        <w:pPr>
          <w:pStyle w:val="a5"/>
          <w:rPr>
            <w:sz w:val="24"/>
            <w:szCs w:val="24"/>
          </w:rPr>
        </w:pPr>
        <w:r w:rsidRPr="00EB06E5">
          <w:rPr>
            <w:sz w:val="24"/>
            <w:szCs w:val="24"/>
          </w:rPr>
          <w:fldChar w:fldCharType="begin"/>
        </w:r>
        <w:r w:rsidRPr="00EB06E5">
          <w:rPr>
            <w:sz w:val="24"/>
            <w:szCs w:val="24"/>
          </w:rPr>
          <w:instrText>PAGE   \* MERGEFORMAT</w:instrText>
        </w:r>
        <w:r w:rsidRPr="00EB06E5">
          <w:rPr>
            <w:sz w:val="24"/>
            <w:szCs w:val="24"/>
          </w:rPr>
          <w:fldChar w:fldCharType="separate"/>
        </w:r>
        <w:r w:rsidR="0022085C" w:rsidRPr="0022085C">
          <w:rPr>
            <w:noProof/>
            <w:sz w:val="24"/>
            <w:szCs w:val="24"/>
            <w:lang w:val="zh-CN"/>
          </w:rPr>
          <w:t>-</w:t>
        </w:r>
        <w:r w:rsidR="0022085C">
          <w:rPr>
            <w:noProof/>
            <w:sz w:val="24"/>
            <w:szCs w:val="24"/>
          </w:rPr>
          <w:t xml:space="preserve"> 2 -</w:t>
        </w:r>
        <w:r w:rsidRPr="00EB06E5">
          <w:rPr>
            <w:sz w:val="24"/>
            <w:szCs w:val="24"/>
          </w:rPr>
          <w:fldChar w:fldCharType="end"/>
        </w:r>
      </w:p>
    </w:sdtContent>
  </w:sdt>
  <w:p w:rsidR="00EB06E5" w:rsidRDefault="00EB06E5">
    <w:pPr>
      <w:pStyle w:val="a5"/>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0AD0" w:rsidRDefault="004C0AD0">
    <w:pPr>
      <w:pStyle w:val="a5"/>
    </w:pPr>
  </w:p>
  <w:p w:rsidR="008433EF" w:rsidRDefault="008433EF">
    <w:pPr>
      <w:pStyle w:val="a5"/>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84079182"/>
      <w:docPartObj>
        <w:docPartGallery w:val="Page Numbers (Bottom of Page)"/>
        <w:docPartUnique/>
      </w:docPartObj>
    </w:sdtPr>
    <w:sdtEndPr>
      <w:rPr>
        <w:sz w:val="24"/>
        <w:szCs w:val="24"/>
      </w:rPr>
    </w:sdtEndPr>
    <w:sdtContent>
      <w:p w:rsidR="00EB06E5" w:rsidRPr="00EB06E5" w:rsidRDefault="00EB06E5">
        <w:pPr>
          <w:pStyle w:val="a5"/>
          <w:jc w:val="right"/>
          <w:rPr>
            <w:sz w:val="24"/>
            <w:szCs w:val="24"/>
          </w:rPr>
        </w:pPr>
        <w:r w:rsidRPr="00EB06E5">
          <w:rPr>
            <w:sz w:val="24"/>
            <w:szCs w:val="24"/>
          </w:rPr>
          <w:fldChar w:fldCharType="begin"/>
        </w:r>
        <w:r w:rsidRPr="00EB06E5">
          <w:rPr>
            <w:sz w:val="24"/>
            <w:szCs w:val="24"/>
          </w:rPr>
          <w:instrText>PAGE   \* MERGEFORMAT</w:instrText>
        </w:r>
        <w:r w:rsidRPr="00EB06E5">
          <w:rPr>
            <w:sz w:val="24"/>
            <w:szCs w:val="24"/>
          </w:rPr>
          <w:fldChar w:fldCharType="separate"/>
        </w:r>
        <w:r w:rsidR="0022085C" w:rsidRPr="0022085C">
          <w:rPr>
            <w:noProof/>
            <w:sz w:val="24"/>
            <w:szCs w:val="24"/>
            <w:lang w:val="zh-CN"/>
          </w:rPr>
          <w:t>-</w:t>
        </w:r>
        <w:r w:rsidR="0022085C">
          <w:rPr>
            <w:noProof/>
            <w:sz w:val="24"/>
            <w:szCs w:val="24"/>
          </w:rPr>
          <w:t xml:space="preserve"> 1 -</w:t>
        </w:r>
        <w:r w:rsidRPr="00EB06E5">
          <w:rPr>
            <w:sz w:val="24"/>
            <w:szCs w:val="24"/>
          </w:rPr>
          <w:fldChar w:fldCharType="end"/>
        </w:r>
      </w:p>
    </w:sdtContent>
  </w:sdt>
  <w:p w:rsidR="00EB06E5" w:rsidRDefault="00EB06E5">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F4C3B" w:rsidRDefault="00BF4C3B" w:rsidP="009A574D">
      <w:r>
        <w:separator/>
      </w:r>
    </w:p>
  </w:footnote>
  <w:footnote w:type="continuationSeparator" w:id="0">
    <w:p w:rsidR="00BF4C3B" w:rsidRDefault="00BF4C3B" w:rsidP="009A574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534453"/>
    <w:multiLevelType w:val="hybridMultilevel"/>
    <w:tmpl w:val="09042968"/>
    <w:lvl w:ilvl="0" w:tplc="F5FA3454">
      <w:start w:val="1"/>
      <w:numFmt w:val="decimal"/>
      <w:lvlText w:val="%1、"/>
      <w:lvlJc w:val="left"/>
      <w:pPr>
        <w:tabs>
          <w:tab w:val="num" w:pos="1550"/>
        </w:tabs>
        <w:ind w:left="1550" w:hanging="990"/>
      </w:pPr>
      <w:rPr>
        <w:rFonts w:ascii="Times New Roman" w:eastAsia="Times New Roman" w:hAnsi="Times New Roman" w:cs="Times New Roman"/>
      </w:rPr>
    </w:lvl>
    <w:lvl w:ilvl="1" w:tplc="04090019" w:tentative="1">
      <w:start w:val="1"/>
      <w:numFmt w:val="lowerLetter"/>
      <w:lvlText w:val="%2)"/>
      <w:lvlJc w:val="left"/>
      <w:pPr>
        <w:tabs>
          <w:tab w:val="num" w:pos="1400"/>
        </w:tabs>
        <w:ind w:left="1400" w:hanging="420"/>
      </w:pPr>
    </w:lvl>
    <w:lvl w:ilvl="2" w:tplc="0409001B" w:tentative="1">
      <w:start w:val="1"/>
      <w:numFmt w:val="lowerRoman"/>
      <w:lvlText w:val="%3."/>
      <w:lvlJc w:val="right"/>
      <w:pPr>
        <w:tabs>
          <w:tab w:val="num" w:pos="1820"/>
        </w:tabs>
        <w:ind w:left="1820" w:hanging="420"/>
      </w:pPr>
    </w:lvl>
    <w:lvl w:ilvl="3" w:tplc="0409000F" w:tentative="1">
      <w:start w:val="1"/>
      <w:numFmt w:val="decimal"/>
      <w:lvlText w:val="%4."/>
      <w:lvlJc w:val="left"/>
      <w:pPr>
        <w:tabs>
          <w:tab w:val="num" w:pos="2240"/>
        </w:tabs>
        <w:ind w:left="2240" w:hanging="420"/>
      </w:pPr>
    </w:lvl>
    <w:lvl w:ilvl="4" w:tplc="04090019" w:tentative="1">
      <w:start w:val="1"/>
      <w:numFmt w:val="lowerLetter"/>
      <w:lvlText w:val="%5)"/>
      <w:lvlJc w:val="left"/>
      <w:pPr>
        <w:tabs>
          <w:tab w:val="num" w:pos="2660"/>
        </w:tabs>
        <w:ind w:left="2660" w:hanging="420"/>
      </w:pPr>
    </w:lvl>
    <w:lvl w:ilvl="5" w:tplc="0409001B" w:tentative="1">
      <w:start w:val="1"/>
      <w:numFmt w:val="lowerRoman"/>
      <w:lvlText w:val="%6."/>
      <w:lvlJc w:val="right"/>
      <w:pPr>
        <w:tabs>
          <w:tab w:val="num" w:pos="3080"/>
        </w:tabs>
        <w:ind w:left="3080" w:hanging="420"/>
      </w:pPr>
    </w:lvl>
    <w:lvl w:ilvl="6" w:tplc="0409000F" w:tentative="1">
      <w:start w:val="1"/>
      <w:numFmt w:val="decimal"/>
      <w:lvlText w:val="%7."/>
      <w:lvlJc w:val="left"/>
      <w:pPr>
        <w:tabs>
          <w:tab w:val="num" w:pos="3500"/>
        </w:tabs>
        <w:ind w:left="3500" w:hanging="420"/>
      </w:pPr>
    </w:lvl>
    <w:lvl w:ilvl="7" w:tplc="04090019" w:tentative="1">
      <w:start w:val="1"/>
      <w:numFmt w:val="lowerLetter"/>
      <w:lvlText w:val="%8)"/>
      <w:lvlJc w:val="left"/>
      <w:pPr>
        <w:tabs>
          <w:tab w:val="num" w:pos="3920"/>
        </w:tabs>
        <w:ind w:left="3920" w:hanging="420"/>
      </w:pPr>
    </w:lvl>
    <w:lvl w:ilvl="8" w:tplc="0409001B" w:tentative="1">
      <w:start w:val="1"/>
      <w:numFmt w:val="lowerRoman"/>
      <w:lvlText w:val="%9."/>
      <w:lvlJc w:val="right"/>
      <w:pPr>
        <w:tabs>
          <w:tab w:val="num" w:pos="4340"/>
        </w:tabs>
        <w:ind w:left="4340" w:hanging="420"/>
      </w:pPr>
    </w:lvl>
  </w:abstractNum>
  <w:abstractNum w:abstractNumId="1" w15:restartNumberingAfterBreak="0">
    <w:nsid w:val="33CC6050"/>
    <w:multiLevelType w:val="hybridMultilevel"/>
    <w:tmpl w:val="4A40E22E"/>
    <w:lvl w:ilvl="0" w:tplc="F97A6CD0">
      <w:start w:val="3"/>
      <w:numFmt w:val="chineseCountingThousand"/>
      <w:suff w:val="nothing"/>
      <w:lvlText w:val="%1、"/>
      <w:lvlJc w:val="left"/>
      <w:pPr>
        <w:ind w:left="114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5209792D"/>
    <w:multiLevelType w:val="hybridMultilevel"/>
    <w:tmpl w:val="E4CCF120"/>
    <w:lvl w:ilvl="0" w:tplc="9A72ABE4">
      <w:start w:val="1"/>
      <w:numFmt w:val="chineseCountingThousand"/>
      <w:suff w:val="noth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5C9A4C18"/>
    <w:multiLevelType w:val="hybridMultilevel"/>
    <w:tmpl w:val="E4C6161A"/>
    <w:lvl w:ilvl="0" w:tplc="33C0D60C">
      <w:start w:val="1"/>
      <w:numFmt w:val="chineseCountingThousand"/>
      <w:suff w:val="nothing"/>
      <w:lvlText w:val="(%1)"/>
      <w:lvlJc w:val="left"/>
      <w:pPr>
        <w:ind w:left="420" w:hanging="420"/>
      </w:pPr>
      <w:rPr>
        <w:rFonts w:hint="eastAsia"/>
        <w:b w:val="0"/>
      </w:rPr>
    </w:lvl>
    <w:lvl w:ilvl="1" w:tplc="009C9A28">
      <w:start w:val="1"/>
      <w:numFmt w:val="decimal"/>
      <w:lvlText w:val="%2、"/>
      <w:lvlJc w:val="left"/>
      <w:pPr>
        <w:ind w:left="840" w:hanging="4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5CA31259"/>
    <w:multiLevelType w:val="hybridMultilevel"/>
    <w:tmpl w:val="460EECFA"/>
    <w:lvl w:ilvl="0" w:tplc="9FB8FE6E">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6317B5AB"/>
    <w:multiLevelType w:val="singleLevel"/>
    <w:tmpl w:val="6317B5AB"/>
    <w:lvl w:ilvl="0">
      <w:start w:val="1"/>
      <w:numFmt w:val="decimal"/>
      <w:lvlText w:val="%1."/>
      <w:lvlJc w:val="left"/>
      <w:pPr>
        <w:tabs>
          <w:tab w:val="num" w:pos="312"/>
        </w:tabs>
      </w:pPr>
    </w:lvl>
  </w:abstractNum>
  <w:abstractNum w:abstractNumId="6" w15:restartNumberingAfterBreak="0">
    <w:nsid w:val="6BD64081"/>
    <w:multiLevelType w:val="hybridMultilevel"/>
    <w:tmpl w:val="FB688F96"/>
    <w:lvl w:ilvl="0" w:tplc="FECEF072">
      <w:start w:val="1"/>
      <w:numFmt w:val="chineseCountingThousand"/>
      <w:suff w:val="nothing"/>
      <w:lvlText w:val="(%1)"/>
      <w:lvlJc w:val="left"/>
      <w:pPr>
        <w:ind w:left="420" w:hanging="420"/>
      </w:pPr>
      <w:rPr>
        <w:rFonts w:hint="eastAsia"/>
      </w:rPr>
    </w:lvl>
    <w:lvl w:ilvl="1" w:tplc="F97A6CD0">
      <w:start w:val="3"/>
      <w:numFmt w:val="chineseCountingThousand"/>
      <w:suff w:val="nothing"/>
      <w:lvlText w:val="%2、"/>
      <w:lvlJc w:val="left"/>
      <w:pPr>
        <w:ind w:left="1140" w:hanging="720"/>
      </w:pPr>
      <w:rPr>
        <w:rFonts w:hint="default"/>
      </w:rPr>
    </w:lvl>
    <w:lvl w:ilvl="2" w:tplc="EA6E049E">
      <w:start w:val="1"/>
      <w:numFmt w:val="chineseCountingThousand"/>
      <w:suff w:val="nothing"/>
      <w:lvlText w:val="(%3)"/>
      <w:lvlJc w:val="left"/>
      <w:pPr>
        <w:ind w:left="1260" w:hanging="420"/>
      </w:pPr>
      <w:rPr>
        <w:rFonts w:hint="eastAsia"/>
        <w:b w:val="0"/>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76322595"/>
    <w:multiLevelType w:val="hybridMultilevel"/>
    <w:tmpl w:val="A6FA763C"/>
    <w:lvl w:ilvl="0" w:tplc="FD08AC6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5"/>
  </w:num>
  <w:num w:numId="2">
    <w:abstractNumId w:val="6"/>
  </w:num>
  <w:num w:numId="3">
    <w:abstractNumId w:val="1"/>
  </w:num>
  <w:num w:numId="4">
    <w:abstractNumId w:val="2"/>
  </w:num>
  <w:num w:numId="5">
    <w:abstractNumId w:val="0"/>
  </w:num>
  <w:num w:numId="6">
    <w:abstractNumId w:val="3"/>
  </w:num>
  <w:num w:numId="7">
    <w:abstractNumId w:val="4"/>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5DC9"/>
    <w:rsid w:val="000048C5"/>
    <w:rsid w:val="00004CF7"/>
    <w:rsid w:val="000131BE"/>
    <w:rsid w:val="000274DD"/>
    <w:rsid w:val="0003750A"/>
    <w:rsid w:val="000550CA"/>
    <w:rsid w:val="000871A9"/>
    <w:rsid w:val="000A3806"/>
    <w:rsid w:val="000A63D8"/>
    <w:rsid w:val="000B0CAD"/>
    <w:rsid w:val="000E0330"/>
    <w:rsid w:val="000E2A64"/>
    <w:rsid w:val="000F286B"/>
    <w:rsid w:val="000F7FAC"/>
    <w:rsid w:val="00133CF9"/>
    <w:rsid w:val="001359E7"/>
    <w:rsid w:val="001610FF"/>
    <w:rsid w:val="00163966"/>
    <w:rsid w:val="001B309C"/>
    <w:rsid w:val="001C7E39"/>
    <w:rsid w:val="001E15C4"/>
    <w:rsid w:val="001E6E50"/>
    <w:rsid w:val="001F15ED"/>
    <w:rsid w:val="001F511B"/>
    <w:rsid w:val="0020738C"/>
    <w:rsid w:val="00214DB8"/>
    <w:rsid w:val="0022085C"/>
    <w:rsid w:val="00231493"/>
    <w:rsid w:val="00236A05"/>
    <w:rsid w:val="00256561"/>
    <w:rsid w:val="0026035A"/>
    <w:rsid w:val="00262D2C"/>
    <w:rsid w:val="00263A96"/>
    <w:rsid w:val="00270731"/>
    <w:rsid w:val="002743E7"/>
    <w:rsid w:val="002776D8"/>
    <w:rsid w:val="00282A9A"/>
    <w:rsid w:val="002B0B81"/>
    <w:rsid w:val="002C43B0"/>
    <w:rsid w:val="002D0B95"/>
    <w:rsid w:val="002D2BEA"/>
    <w:rsid w:val="002F7384"/>
    <w:rsid w:val="00301DBC"/>
    <w:rsid w:val="003114D7"/>
    <w:rsid w:val="00313212"/>
    <w:rsid w:val="00313F22"/>
    <w:rsid w:val="0031709B"/>
    <w:rsid w:val="00320CAC"/>
    <w:rsid w:val="00322271"/>
    <w:rsid w:val="00330965"/>
    <w:rsid w:val="00331AC9"/>
    <w:rsid w:val="00334DCF"/>
    <w:rsid w:val="00335CBE"/>
    <w:rsid w:val="00385202"/>
    <w:rsid w:val="0039588B"/>
    <w:rsid w:val="00395AC1"/>
    <w:rsid w:val="003D60BF"/>
    <w:rsid w:val="003E42FD"/>
    <w:rsid w:val="00404580"/>
    <w:rsid w:val="00407446"/>
    <w:rsid w:val="00416B33"/>
    <w:rsid w:val="00421644"/>
    <w:rsid w:val="00440EB1"/>
    <w:rsid w:val="004734D3"/>
    <w:rsid w:val="00485B03"/>
    <w:rsid w:val="00494A98"/>
    <w:rsid w:val="004A0D73"/>
    <w:rsid w:val="004B0343"/>
    <w:rsid w:val="004C0AD0"/>
    <w:rsid w:val="004C3C17"/>
    <w:rsid w:val="004C5DC9"/>
    <w:rsid w:val="004D11D7"/>
    <w:rsid w:val="004F5937"/>
    <w:rsid w:val="00512A97"/>
    <w:rsid w:val="0052799D"/>
    <w:rsid w:val="00537C76"/>
    <w:rsid w:val="00557138"/>
    <w:rsid w:val="00564F0E"/>
    <w:rsid w:val="00580FEF"/>
    <w:rsid w:val="005B1822"/>
    <w:rsid w:val="005B48C3"/>
    <w:rsid w:val="005C4AE2"/>
    <w:rsid w:val="005D1A40"/>
    <w:rsid w:val="005E298E"/>
    <w:rsid w:val="00601F0C"/>
    <w:rsid w:val="006068AF"/>
    <w:rsid w:val="006701CB"/>
    <w:rsid w:val="00675F5E"/>
    <w:rsid w:val="006A0659"/>
    <w:rsid w:val="006B15CA"/>
    <w:rsid w:val="006D3052"/>
    <w:rsid w:val="006E0E7F"/>
    <w:rsid w:val="006F0A5B"/>
    <w:rsid w:val="00712A19"/>
    <w:rsid w:val="00733578"/>
    <w:rsid w:val="00760009"/>
    <w:rsid w:val="0076076D"/>
    <w:rsid w:val="007844E1"/>
    <w:rsid w:val="0079211C"/>
    <w:rsid w:val="007A1BBE"/>
    <w:rsid w:val="007A49CB"/>
    <w:rsid w:val="007C29FD"/>
    <w:rsid w:val="007E1FFE"/>
    <w:rsid w:val="007E2A76"/>
    <w:rsid w:val="007E7FEA"/>
    <w:rsid w:val="0080275D"/>
    <w:rsid w:val="00807FA4"/>
    <w:rsid w:val="00836304"/>
    <w:rsid w:val="008433EF"/>
    <w:rsid w:val="008457C0"/>
    <w:rsid w:val="008618D0"/>
    <w:rsid w:val="00870CC0"/>
    <w:rsid w:val="00870EDC"/>
    <w:rsid w:val="0087782F"/>
    <w:rsid w:val="008931C9"/>
    <w:rsid w:val="008B0F9F"/>
    <w:rsid w:val="008B4EB6"/>
    <w:rsid w:val="008B6C5E"/>
    <w:rsid w:val="008B7DDB"/>
    <w:rsid w:val="008E1801"/>
    <w:rsid w:val="008F7E92"/>
    <w:rsid w:val="00900B7D"/>
    <w:rsid w:val="00900FF3"/>
    <w:rsid w:val="00904A60"/>
    <w:rsid w:val="00907CC0"/>
    <w:rsid w:val="00942B80"/>
    <w:rsid w:val="0094330E"/>
    <w:rsid w:val="009434BE"/>
    <w:rsid w:val="00987C66"/>
    <w:rsid w:val="00991997"/>
    <w:rsid w:val="00991EB2"/>
    <w:rsid w:val="009A34D3"/>
    <w:rsid w:val="009A574D"/>
    <w:rsid w:val="009B0192"/>
    <w:rsid w:val="009C3861"/>
    <w:rsid w:val="009C6E97"/>
    <w:rsid w:val="009D50D7"/>
    <w:rsid w:val="009D69B9"/>
    <w:rsid w:val="009F5A38"/>
    <w:rsid w:val="00A03A5A"/>
    <w:rsid w:val="00A37BC5"/>
    <w:rsid w:val="00A41AFF"/>
    <w:rsid w:val="00A42D4E"/>
    <w:rsid w:val="00A64C7A"/>
    <w:rsid w:val="00A665AB"/>
    <w:rsid w:val="00A76ED3"/>
    <w:rsid w:val="00A83349"/>
    <w:rsid w:val="00A9049A"/>
    <w:rsid w:val="00AA74F9"/>
    <w:rsid w:val="00AB3FDA"/>
    <w:rsid w:val="00AD00A2"/>
    <w:rsid w:val="00AE3C6B"/>
    <w:rsid w:val="00B16969"/>
    <w:rsid w:val="00B3048F"/>
    <w:rsid w:val="00B43C64"/>
    <w:rsid w:val="00B443EC"/>
    <w:rsid w:val="00B6573A"/>
    <w:rsid w:val="00B70051"/>
    <w:rsid w:val="00B950AE"/>
    <w:rsid w:val="00BB3458"/>
    <w:rsid w:val="00BC4D76"/>
    <w:rsid w:val="00BF4C3B"/>
    <w:rsid w:val="00C071EB"/>
    <w:rsid w:val="00C079B2"/>
    <w:rsid w:val="00C36357"/>
    <w:rsid w:val="00C41F80"/>
    <w:rsid w:val="00C53420"/>
    <w:rsid w:val="00C71170"/>
    <w:rsid w:val="00C7679E"/>
    <w:rsid w:val="00CC2731"/>
    <w:rsid w:val="00CC4350"/>
    <w:rsid w:val="00CD196A"/>
    <w:rsid w:val="00CD1D82"/>
    <w:rsid w:val="00CD496F"/>
    <w:rsid w:val="00CE40D0"/>
    <w:rsid w:val="00CE4631"/>
    <w:rsid w:val="00CF14ED"/>
    <w:rsid w:val="00D05B6E"/>
    <w:rsid w:val="00D13D49"/>
    <w:rsid w:val="00D358A2"/>
    <w:rsid w:val="00D4065C"/>
    <w:rsid w:val="00D46063"/>
    <w:rsid w:val="00D50083"/>
    <w:rsid w:val="00D51FF0"/>
    <w:rsid w:val="00DB36D8"/>
    <w:rsid w:val="00DC124A"/>
    <w:rsid w:val="00DD0181"/>
    <w:rsid w:val="00DD073C"/>
    <w:rsid w:val="00DE3D68"/>
    <w:rsid w:val="00DE7583"/>
    <w:rsid w:val="00DF00D9"/>
    <w:rsid w:val="00E03274"/>
    <w:rsid w:val="00E126BE"/>
    <w:rsid w:val="00E21428"/>
    <w:rsid w:val="00E2431D"/>
    <w:rsid w:val="00E35004"/>
    <w:rsid w:val="00E8564A"/>
    <w:rsid w:val="00E87E1A"/>
    <w:rsid w:val="00EA1F5D"/>
    <w:rsid w:val="00EB06E5"/>
    <w:rsid w:val="00EC7C68"/>
    <w:rsid w:val="00ED2104"/>
    <w:rsid w:val="00F06F7F"/>
    <w:rsid w:val="00F07EC5"/>
    <w:rsid w:val="00F10E7D"/>
    <w:rsid w:val="00F40FC6"/>
    <w:rsid w:val="00F51C6F"/>
    <w:rsid w:val="00FA2267"/>
    <w:rsid w:val="00FA2EFF"/>
    <w:rsid w:val="00FA40F1"/>
    <w:rsid w:val="00FB0A1B"/>
    <w:rsid w:val="00FB7949"/>
    <w:rsid w:val="00FC3F6F"/>
    <w:rsid w:val="00FD63A6"/>
    <w:rsid w:val="00FE5B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5FC1AED"/>
  <w15:docId w15:val="{45810DD6-A9B1-47E4-B7AB-3D7B888627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A574D"/>
    <w:pPr>
      <w:widowControl w:val="0"/>
      <w:jc w:val="both"/>
    </w:pPr>
    <w:rPr>
      <w:rFonts w:ascii="Times New Roman" w:eastAsia="宋体" w:hAnsi="Times New Roman" w:cs="Times New Roman"/>
      <w:szCs w:val="24"/>
    </w:rPr>
  </w:style>
  <w:style w:type="paragraph" w:styleId="2">
    <w:name w:val="heading 2"/>
    <w:basedOn w:val="a"/>
    <w:next w:val="a"/>
    <w:link w:val="20"/>
    <w:qFormat/>
    <w:rsid w:val="009A574D"/>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A574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A574D"/>
    <w:rPr>
      <w:sz w:val="18"/>
      <w:szCs w:val="18"/>
    </w:rPr>
  </w:style>
  <w:style w:type="paragraph" w:styleId="a5">
    <w:name w:val="footer"/>
    <w:basedOn w:val="a"/>
    <w:link w:val="a6"/>
    <w:uiPriority w:val="99"/>
    <w:unhideWhenUsed/>
    <w:rsid w:val="009A574D"/>
    <w:pPr>
      <w:tabs>
        <w:tab w:val="center" w:pos="4153"/>
        <w:tab w:val="right" w:pos="8306"/>
      </w:tabs>
      <w:snapToGrid w:val="0"/>
      <w:jc w:val="left"/>
    </w:pPr>
    <w:rPr>
      <w:sz w:val="18"/>
      <w:szCs w:val="18"/>
    </w:rPr>
  </w:style>
  <w:style w:type="character" w:customStyle="1" w:styleId="a6">
    <w:name w:val="页脚 字符"/>
    <w:basedOn w:val="a0"/>
    <w:link w:val="a5"/>
    <w:uiPriority w:val="99"/>
    <w:rsid w:val="009A574D"/>
    <w:rPr>
      <w:sz w:val="18"/>
      <w:szCs w:val="18"/>
    </w:rPr>
  </w:style>
  <w:style w:type="character" w:customStyle="1" w:styleId="20">
    <w:name w:val="标题 2 字符"/>
    <w:basedOn w:val="a0"/>
    <w:link w:val="2"/>
    <w:rsid w:val="009A574D"/>
    <w:rPr>
      <w:rFonts w:ascii="Arial" w:eastAsia="黑体" w:hAnsi="Arial" w:cs="Times New Roman"/>
      <w:b/>
      <w:bCs/>
      <w:sz w:val="32"/>
      <w:szCs w:val="32"/>
    </w:rPr>
  </w:style>
  <w:style w:type="character" w:customStyle="1" w:styleId="a7">
    <w:name w:val="正文缩进 字符"/>
    <w:link w:val="a8"/>
    <w:rsid w:val="009A574D"/>
    <w:rPr>
      <w:rFonts w:eastAsia="宋体"/>
      <w:szCs w:val="24"/>
    </w:rPr>
  </w:style>
  <w:style w:type="paragraph" w:styleId="a8">
    <w:name w:val="Normal Indent"/>
    <w:basedOn w:val="a"/>
    <w:link w:val="a7"/>
    <w:rsid w:val="009A574D"/>
    <w:pPr>
      <w:ind w:firstLineChars="200" w:firstLine="420"/>
    </w:pPr>
    <w:rPr>
      <w:rFonts w:asciiTheme="minorHAnsi" w:hAnsiTheme="minorHAnsi" w:cstheme="minorBidi"/>
    </w:rPr>
  </w:style>
  <w:style w:type="paragraph" w:styleId="a9">
    <w:name w:val="List Paragraph"/>
    <w:basedOn w:val="a"/>
    <w:uiPriority w:val="34"/>
    <w:qFormat/>
    <w:rsid w:val="0020738C"/>
    <w:pPr>
      <w:ind w:firstLineChars="200" w:firstLine="420"/>
    </w:pPr>
  </w:style>
  <w:style w:type="paragraph" w:styleId="aa">
    <w:name w:val="Balloon Text"/>
    <w:basedOn w:val="a"/>
    <w:link w:val="ab"/>
    <w:uiPriority w:val="99"/>
    <w:semiHidden/>
    <w:unhideWhenUsed/>
    <w:rsid w:val="000A63D8"/>
    <w:rPr>
      <w:sz w:val="18"/>
      <w:szCs w:val="18"/>
    </w:rPr>
  </w:style>
  <w:style w:type="character" w:customStyle="1" w:styleId="ab">
    <w:name w:val="批注框文本 字符"/>
    <w:basedOn w:val="a0"/>
    <w:link w:val="aa"/>
    <w:uiPriority w:val="99"/>
    <w:semiHidden/>
    <w:rsid w:val="000A63D8"/>
    <w:rPr>
      <w:rFonts w:ascii="Times New Roman" w:eastAsia="宋体" w:hAnsi="Times New Roman" w:cs="Times New Roman"/>
      <w:sz w:val="18"/>
      <w:szCs w:val="18"/>
    </w:rPr>
  </w:style>
  <w:style w:type="character" w:styleId="ac">
    <w:name w:val="Placeholder Text"/>
    <w:basedOn w:val="a0"/>
    <w:uiPriority w:val="99"/>
    <w:semiHidden/>
    <w:rsid w:val="00512A97"/>
    <w:rPr>
      <w:color w:val="808080"/>
    </w:rPr>
  </w:style>
  <w:style w:type="table" w:styleId="ad">
    <w:name w:val="Table Grid"/>
    <w:basedOn w:val="a1"/>
    <w:uiPriority w:val="39"/>
    <w:rsid w:val="00F10E7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625722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543</TotalTime>
  <Pages>3</Pages>
  <Words>161</Words>
  <Characters>922</Characters>
  <Application>Microsoft Office Word</Application>
  <DocSecurity>0</DocSecurity>
  <Lines>7</Lines>
  <Paragraphs>2</Paragraphs>
  <ScaleCrop>false</ScaleCrop>
  <Company/>
  <LinksUpToDate>false</LinksUpToDate>
  <CharactersWithSpaces>1081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mytc-5200</cp:lastModifiedBy>
  <cp:revision>336</cp:revision>
  <cp:lastPrinted>2021-01-28T07:18:00Z</cp:lastPrinted>
  <dcterms:created xsi:type="dcterms:W3CDTF">2021-01-28T06:07:00Z</dcterms:created>
  <dcterms:modified xsi:type="dcterms:W3CDTF">2024-10-24T07:34:00Z</dcterms:modified>
</cp:coreProperties>
</file>